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26DB8" w14:textId="77777777" w:rsidR="001910D7" w:rsidRPr="00F42C6E" w:rsidRDefault="001910D7" w:rsidP="001910D7">
      <w:pPr>
        <w:spacing w:after="0"/>
        <w:ind w:left="-284" w:right="-425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14:paraId="64A83184" w14:textId="77777777" w:rsidR="001910D7" w:rsidRPr="00187D9C" w:rsidRDefault="00063660" w:rsidP="001910D7">
      <w:pPr>
        <w:spacing w:after="120"/>
        <w:ind w:left="-284" w:right="-426"/>
        <w:jc w:val="both"/>
        <w:rPr>
          <w:rFonts w:ascii="Arial" w:hAnsi="Arial" w:cs="Arial"/>
          <w:b/>
          <w:sz w:val="30"/>
          <w:szCs w:val="30"/>
          <w:lang w:val="it-IT"/>
        </w:rPr>
      </w:pPr>
      <w:r w:rsidRPr="00187D9C">
        <w:rPr>
          <w:rFonts w:ascii="Arial" w:hAnsi="Arial" w:cs="Arial"/>
          <w:b/>
          <w:sz w:val="30"/>
          <w:szCs w:val="30"/>
          <w:lang w:val="it-IT"/>
        </w:rPr>
        <w:t xml:space="preserve">Total Italia annuncia la partnership con </w:t>
      </w:r>
      <w:r w:rsidR="00DB6690" w:rsidRPr="00187D9C">
        <w:rPr>
          <w:rFonts w:ascii="Arial" w:hAnsi="Arial" w:cs="Arial"/>
          <w:b/>
          <w:sz w:val="30"/>
          <w:szCs w:val="30"/>
          <w:lang w:val="it-IT"/>
        </w:rPr>
        <w:t>BLU</w:t>
      </w:r>
      <w:r w:rsidR="003E7781" w:rsidRPr="00187D9C">
        <w:rPr>
          <w:rFonts w:ascii="Arial" w:hAnsi="Arial" w:cs="Arial"/>
          <w:b/>
          <w:sz w:val="30"/>
          <w:szCs w:val="30"/>
          <w:lang w:val="it-IT"/>
        </w:rPr>
        <w:t xml:space="preserve"> WAY</w:t>
      </w:r>
      <w:r w:rsidR="00DB6690" w:rsidRPr="00187D9C">
        <w:rPr>
          <w:rFonts w:ascii="Arial" w:hAnsi="Arial" w:cs="Arial"/>
          <w:b/>
          <w:sz w:val="30"/>
          <w:szCs w:val="30"/>
          <w:lang w:val="it-IT"/>
        </w:rPr>
        <w:t xml:space="preserve"> </w:t>
      </w:r>
      <w:r w:rsidR="00DB4156" w:rsidRPr="00187D9C">
        <w:rPr>
          <w:rFonts w:ascii="Arial" w:hAnsi="Arial" w:cs="Arial"/>
          <w:b/>
          <w:sz w:val="30"/>
          <w:szCs w:val="30"/>
          <w:lang w:val="it-IT"/>
        </w:rPr>
        <w:t xml:space="preserve">per lo sviluppo </w:t>
      </w:r>
      <w:proofErr w:type="gramStart"/>
      <w:r w:rsidR="00DB4156" w:rsidRPr="00187D9C">
        <w:rPr>
          <w:rFonts w:ascii="Arial" w:hAnsi="Arial" w:cs="Arial"/>
          <w:b/>
          <w:sz w:val="30"/>
          <w:szCs w:val="30"/>
          <w:lang w:val="it-IT"/>
        </w:rPr>
        <w:t>del</w:t>
      </w:r>
      <w:proofErr w:type="gramEnd"/>
      <w:r w:rsidR="00DB4156" w:rsidRPr="00187D9C">
        <w:rPr>
          <w:rFonts w:ascii="Arial" w:hAnsi="Arial" w:cs="Arial"/>
          <w:b/>
          <w:sz w:val="30"/>
          <w:szCs w:val="30"/>
          <w:lang w:val="it-IT"/>
        </w:rPr>
        <w:t xml:space="preserve"> GNL</w:t>
      </w:r>
    </w:p>
    <w:p w14:paraId="23807098" w14:textId="77777777" w:rsidR="009D4544" w:rsidRPr="00187D9C" w:rsidRDefault="00DB4156" w:rsidP="001910D7">
      <w:pPr>
        <w:spacing w:after="0"/>
        <w:ind w:left="-284" w:right="-425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87D9C">
        <w:rPr>
          <w:rFonts w:ascii="Arial" w:hAnsi="Arial" w:cs="Arial"/>
          <w:b/>
          <w:sz w:val="30"/>
          <w:szCs w:val="30"/>
          <w:lang w:val="it-IT"/>
        </w:rPr>
        <w:t xml:space="preserve"> </w:t>
      </w:r>
    </w:p>
    <w:p w14:paraId="116C3051" w14:textId="77777777" w:rsidR="00E74DFD" w:rsidRPr="00187D9C" w:rsidRDefault="003B10FF" w:rsidP="00063660">
      <w:pPr>
        <w:spacing w:after="120"/>
        <w:jc w:val="both"/>
        <w:rPr>
          <w:rFonts w:ascii="Arial" w:eastAsia="Times New Roman" w:hAnsi="Arial" w:cs="Arial"/>
          <w:lang w:val="it-IT" w:eastAsia="it-IT"/>
        </w:rPr>
      </w:pPr>
      <w:r w:rsidRPr="00187D9C">
        <w:rPr>
          <w:rFonts w:ascii="Arial" w:eastAsia="Times New Roman" w:hAnsi="Arial" w:cs="Arial"/>
          <w:b/>
          <w:lang w:val="it-IT" w:eastAsia="it-IT"/>
        </w:rPr>
        <w:t xml:space="preserve">Milano, xx </w:t>
      </w:r>
      <w:r w:rsidR="00187D9C">
        <w:rPr>
          <w:rFonts w:ascii="Arial" w:eastAsia="Times New Roman" w:hAnsi="Arial" w:cs="Arial"/>
          <w:b/>
          <w:lang w:val="it-IT" w:eastAsia="it-IT"/>
        </w:rPr>
        <w:t>aprile</w:t>
      </w:r>
      <w:r w:rsidRPr="00187D9C">
        <w:rPr>
          <w:rFonts w:ascii="Arial" w:eastAsia="Times New Roman" w:hAnsi="Arial" w:cs="Arial"/>
          <w:b/>
          <w:lang w:val="it-IT" w:eastAsia="it-IT"/>
        </w:rPr>
        <w:t xml:space="preserve"> 2021</w:t>
      </w:r>
      <w:r w:rsidR="009135DA" w:rsidRPr="00187D9C">
        <w:rPr>
          <w:rFonts w:ascii="Arial" w:eastAsia="Times New Roman" w:hAnsi="Arial" w:cs="Arial"/>
          <w:b/>
          <w:lang w:val="it-IT" w:eastAsia="it-IT"/>
        </w:rPr>
        <w:t xml:space="preserve"> -</w:t>
      </w:r>
      <w:r w:rsidR="009135DA" w:rsidRPr="00187D9C">
        <w:rPr>
          <w:rFonts w:ascii="Arial" w:eastAsia="Times New Roman" w:hAnsi="Arial" w:cs="Arial"/>
          <w:lang w:val="it-IT" w:eastAsia="it-IT"/>
        </w:rPr>
        <w:t xml:space="preserve"> </w:t>
      </w:r>
      <w:r w:rsidR="009135DA" w:rsidRPr="00187D9C">
        <w:rPr>
          <w:rFonts w:ascii="Arial" w:eastAsia="Times New Roman" w:hAnsi="Arial" w:cs="Arial"/>
          <w:b/>
          <w:lang w:val="it-IT" w:eastAsia="it-IT"/>
        </w:rPr>
        <w:t xml:space="preserve">Total </w:t>
      </w:r>
      <w:r w:rsidR="00B97187" w:rsidRPr="00187D9C">
        <w:rPr>
          <w:rFonts w:ascii="Arial" w:eastAsia="Times New Roman" w:hAnsi="Arial" w:cs="Arial"/>
          <w:b/>
          <w:lang w:val="it-IT" w:eastAsia="it-IT"/>
        </w:rPr>
        <w:t>Italia</w:t>
      </w:r>
      <w:r w:rsidR="00B97187" w:rsidRPr="00187D9C">
        <w:rPr>
          <w:rFonts w:ascii="Arial" w:eastAsia="Times New Roman" w:hAnsi="Arial" w:cs="Arial"/>
          <w:lang w:val="it-IT" w:eastAsia="it-IT"/>
        </w:rPr>
        <w:t xml:space="preserve"> è lieta di annunciare la partnership con </w:t>
      </w:r>
      <w:r w:rsidR="005D0D5D" w:rsidRPr="00187D9C">
        <w:rPr>
          <w:rFonts w:ascii="Arial" w:eastAsia="Times New Roman" w:hAnsi="Arial" w:cs="Arial"/>
          <w:b/>
          <w:lang w:val="it-IT" w:eastAsia="it-IT"/>
        </w:rPr>
        <w:t>BLU</w:t>
      </w:r>
      <w:r w:rsidR="003E7781" w:rsidRPr="00187D9C">
        <w:rPr>
          <w:rFonts w:ascii="Arial" w:eastAsia="Times New Roman" w:hAnsi="Arial" w:cs="Arial"/>
          <w:b/>
          <w:lang w:val="it-IT" w:eastAsia="it-IT"/>
        </w:rPr>
        <w:t xml:space="preserve"> WAY</w:t>
      </w:r>
      <w:r w:rsidR="009D4544" w:rsidRPr="00187D9C">
        <w:rPr>
          <w:rFonts w:ascii="Arial" w:eastAsia="Times New Roman" w:hAnsi="Arial" w:cs="Arial"/>
          <w:lang w:val="it-IT" w:eastAsia="it-IT"/>
        </w:rPr>
        <w:t xml:space="preserve">, </w:t>
      </w:r>
      <w:r w:rsidR="005D0D5D" w:rsidRPr="00187D9C">
        <w:rPr>
          <w:rFonts w:ascii="Arial" w:eastAsia="Times New Roman" w:hAnsi="Arial" w:cs="Arial"/>
          <w:lang w:val="it-IT" w:eastAsia="it-IT"/>
        </w:rPr>
        <w:t xml:space="preserve">società del </w:t>
      </w:r>
      <w:r w:rsidR="005D0D5D" w:rsidRPr="00187D9C">
        <w:rPr>
          <w:rFonts w:ascii="Arial" w:eastAsia="Times New Roman" w:hAnsi="Arial" w:cs="Arial"/>
          <w:b/>
          <w:lang w:val="it-IT" w:eastAsia="it-IT"/>
        </w:rPr>
        <w:t>Gruppo Rete SpA</w:t>
      </w:r>
      <w:r w:rsidR="005D0D5D" w:rsidRPr="00187D9C">
        <w:rPr>
          <w:rFonts w:ascii="Arial" w:eastAsia="Times New Roman" w:hAnsi="Arial" w:cs="Arial"/>
          <w:lang w:val="it-IT" w:eastAsia="it-IT"/>
        </w:rPr>
        <w:t xml:space="preserve">, </w:t>
      </w:r>
      <w:r w:rsidR="00BF0FD4" w:rsidRPr="00187D9C">
        <w:rPr>
          <w:rFonts w:ascii="Arial" w:eastAsia="Times New Roman" w:hAnsi="Arial" w:cs="Arial"/>
          <w:lang w:val="it-IT" w:eastAsia="it-IT"/>
        </w:rPr>
        <w:t>per</w:t>
      </w:r>
      <w:r w:rsidR="00E75255" w:rsidRPr="00187D9C">
        <w:rPr>
          <w:rFonts w:ascii="Arial" w:eastAsia="Times New Roman" w:hAnsi="Arial" w:cs="Arial"/>
          <w:lang w:val="it-IT" w:eastAsia="it-IT"/>
        </w:rPr>
        <w:t xml:space="preserve"> </w:t>
      </w:r>
      <w:r w:rsidR="00A90548" w:rsidRPr="00187D9C">
        <w:rPr>
          <w:rFonts w:ascii="Arial" w:eastAsia="Times New Roman" w:hAnsi="Arial" w:cs="Arial"/>
          <w:lang w:val="it-IT" w:eastAsia="it-IT"/>
        </w:rPr>
        <w:t xml:space="preserve">lo sviluppo </w:t>
      </w:r>
      <w:r w:rsidR="00D92B66" w:rsidRPr="00187D9C">
        <w:rPr>
          <w:rFonts w:ascii="Arial" w:eastAsia="Times New Roman" w:hAnsi="Arial" w:cs="Arial"/>
          <w:lang w:val="it-IT" w:eastAsia="it-IT"/>
        </w:rPr>
        <w:t xml:space="preserve">e la </w:t>
      </w:r>
      <w:proofErr w:type="gramStart"/>
      <w:r w:rsidR="00D92B66" w:rsidRPr="00187D9C">
        <w:rPr>
          <w:rFonts w:ascii="Arial" w:eastAsia="Times New Roman" w:hAnsi="Arial" w:cs="Arial"/>
          <w:lang w:val="it-IT" w:eastAsia="it-IT"/>
        </w:rPr>
        <w:t>promozione</w:t>
      </w:r>
      <w:proofErr w:type="gramEnd"/>
      <w:r w:rsidR="00A90548" w:rsidRPr="00187D9C">
        <w:rPr>
          <w:rFonts w:ascii="Arial" w:eastAsia="Times New Roman" w:hAnsi="Arial" w:cs="Arial"/>
          <w:lang w:val="it-IT" w:eastAsia="it-IT"/>
        </w:rPr>
        <w:t xml:space="preserve"> dell’offerta di GNL </w:t>
      </w:r>
      <w:r w:rsidR="00D92B66" w:rsidRPr="00187D9C">
        <w:rPr>
          <w:rFonts w:ascii="Arial" w:eastAsia="Times New Roman" w:hAnsi="Arial" w:cs="Arial"/>
          <w:lang w:val="it-IT" w:eastAsia="it-IT"/>
        </w:rPr>
        <w:t xml:space="preserve">e di BIO GNL di </w:t>
      </w:r>
      <w:r w:rsidR="00A90548" w:rsidRPr="00187D9C">
        <w:rPr>
          <w:rFonts w:ascii="Arial" w:eastAsia="Times New Roman" w:hAnsi="Arial" w:cs="Arial"/>
          <w:lang w:val="it-IT" w:eastAsia="it-IT"/>
        </w:rPr>
        <w:t xml:space="preserve">Total nel Nord Ovest, in particolare </w:t>
      </w:r>
      <w:r w:rsidR="00D92B66" w:rsidRPr="00187D9C">
        <w:rPr>
          <w:rFonts w:ascii="Arial" w:eastAsia="Times New Roman" w:hAnsi="Arial" w:cs="Arial"/>
          <w:lang w:val="it-IT" w:eastAsia="it-IT"/>
        </w:rPr>
        <w:t xml:space="preserve">Piemonte, </w:t>
      </w:r>
      <w:r w:rsidR="00A90548" w:rsidRPr="00187D9C">
        <w:rPr>
          <w:rFonts w:ascii="Arial" w:eastAsia="Times New Roman" w:hAnsi="Arial" w:cs="Arial"/>
          <w:lang w:val="it-IT" w:eastAsia="it-IT"/>
        </w:rPr>
        <w:t>Liguria, Toscana, Lombardia e Valle d’Aosta</w:t>
      </w:r>
      <w:r w:rsidR="001910D7" w:rsidRPr="00187D9C">
        <w:rPr>
          <w:rFonts w:ascii="Arial" w:eastAsia="Times New Roman" w:hAnsi="Arial" w:cs="Arial"/>
          <w:lang w:val="it-IT" w:eastAsia="it-IT"/>
        </w:rPr>
        <w:t>,</w:t>
      </w:r>
      <w:r w:rsidR="00D60A09" w:rsidRPr="00187D9C">
        <w:rPr>
          <w:rFonts w:ascii="Arial" w:eastAsia="Times New Roman" w:hAnsi="Arial" w:cs="Arial"/>
          <w:lang w:val="it-IT" w:eastAsia="it-IT"/>
        </w:rPr>
        <w:t xml:space="preserve"> dove BLU</w:t>
      </w:r>
      <w:r w:rsidR="003E7781" w:rsidRPr="00187D9C">
        <w:rPr>
          <w:rFonts w:ascii="Arial" w:eastAsia="Times New Roman" w:hAnsi="Arial" w:cs="Arial"/>
          <w:lang w:val="it-IT" w:eastAsia="it-IT"/>
        </w:rPr>
        <w:t xml:space="preserve"> WAY</w:t>
      </w:r>
      <w:r w:rsidR="00D60A09" w:rsidRPr="00187D9C">
        <w:rPr>
          <w:rFonts w:ascii="Arial" w:eastAsia="Times New Roman" w:hAnsi="Arial" w:cs="Arial"/>
          <w:lang w:val="it-IT" w:eastAsia="it-IT"/>
        </w:rPr>
        <w:t xml:space="preserve"> commercializzerà il pacchetto di offerta di Total dedicato ai Clienti GNL in qualità di agente esclusivo</w:t>
      </w:r>
      <w:r w:rsidR="00E74DFD" w:rsidRPr="00187D9C">
        <w:rPr>
          <w:rFonts w:ascii="Arial" w:eastAsia="Times New Roman" w:hAnsi="Arial" w:cs="Arial"/>
          <w:lang w:val="it-IT" w:eastAsia="it-IT"/>
        </w:rPr>
        <w:t xml:space="preserve">. </w:t>
      </w:r>
    </w:p>
    <w:p w14:paraId="7E8656A2" w14:textId="429D8F38" w:rsidR="009D4544" w:rsidRPr="00187D9C" w:rsidRDefault="009D4544" w:rsidP="009D4544">
      <w:pPr>
        <w:spacing w:after="120"/>
        <w:jc w:val="both"/>
        <w:rPr>
          <w:rFonts w:ascii="Arial" w:eastAsia="Times New Roman" w:hAnsi="Arial" w:cs="Arial"/>
          <w:b/>
          <w:lang w:val="it-IT" w:eastAsia="it-IT"/>
        </w:rPr>
      </w:pPr>
      <w:r w:rsidRPr="00187D9C">
        <w:rPr>
          <w:rFonts w:ascii="Arial" w:eastAsia="Times New Roman" w:hAnsi="Arial" w:cs="Arial"/>
          <w:lang w:val="it-IT" w:eastAsia="it-IT"/>
        </w:rPr>
        <w:t xml:space="preserve">L’accordo prevede, inoltre, la </w:t>
      </w:r>
      <w:r w:rsidRPr="00187D9C">
        <w:rPr>
          <w:rFonts w:ascii="Arial" w:eastAsia="Times New Roman" w:hAnsi="Arial" w:cs="Arial"/>
          <w:b/>
          <w:lang w:val="it-IT" w:eastAsia="it-IT"/>
        </w:rPr>
        <w:t>fornitura in esclusiva di GNL Total a tutte le stazioni a insegna BLU</w:t>
      </w:r>
      <w:r w:rsidR="003E7781" w:rsidRPr="00187D9C">
        <w:rPr>
          <w:rFonts w:ascii="Arial" w:eastAsia="Times New Roman" w:hAnsi="Arial" w:cs="Arial"/>
          <w:b/>
          <w:lang w:val="it-IT" w:eastAsia="it-IT"/>
        </w:rPr>
        <w:t xml:space="preserve"> </w:t>
      </w:r>
      <w:r w:rsidR="00735DE6">
        <w:rPr>
          <w:rFonts w:ascii="Arial" w:eastAsia="Times New Roman" w:hAnsi="Arial" w:cs="Arial"/>
          <w:b/>
          <w:lang w:val="it-IT" w:eastAsia="it-IT"/>
        </w:rPr>
        <w:t>LNG</w:t>
      </w:r>
      <w:r w:rsidRPr="00187D9C">
        <w:rPr>
          <w:rFonts w:ascii="Arial" w:eastAsia="Times New Roman" w:hAnsi="Arial" w:cs="Arial"/>
          <w:b/>
          <w:lang w:val="it-IT" w:eastAsia="it-IT"/>
        </w:rPr>
        <w:t>.</w:t>
      </w:r>
    </w:p>
    <w:p w14:paraId="02B6826F" w14:textId="77777777" w:rsidR="00A90548" w:rsidRPr="00187D9C" w:rsidRDefault="00E74DFD" w:rsidP="00063660">
      <w:pPr>
        <w:spacing w:after="120"/>
        <w:jc w:val="both"/>
        <w:rPr>
          <w:rFonts w:ascii="Arial" w:eastAsia="Times New Roman" w:hAnsi="Arial" w:cs="Arial"/>
          <w:lang w:val="it-IT" w:eastAsia="it-IT"/>
        </w:rPr>
      </w:pPr>
      <w:r w:rsidRPr="00187D9C">
        <w:rPr>
          <w:rFonts w:ascii="Arial" w:eastAsia="Times New Roman" w:hAnsi="Arial" w:cs="Arial"/>
          <w:lang w:val="it-IT" w:eastAsia="it-IT"/>
        </w:rPr>
        <w:t xml:space="preserve">Le società collaboreranno </w:t>
      </w:r>
      <w:r w:rsidR="009D4544" w:rsidRPr="00187D9C">
        <w:rPr>
          <w:rFonts w:ascii="Arial" w:eastAsia="Times New Roman" w:hAnsi="Arial" w:cs="Arial"/>
          <w:lang w:val="it-IT" w:eastAsia="it-IT"/>
        </w:rPr>
        <w:t xml:space="preserve">anche </w:t>
      </w:r>
      <w:r w:rsidRPr="00187D9C">
        <w:rPr>
          <w:rFonts w:ascii="Arial" w:eastAsia="Times New Roman" w:hAnsi="Arial" w:cs="Arial"/>
          <w:lang w:val="it-IT" w:eastAsia="it-IT"/>
        </w:rPr>
        <w:t xml:space="preserve">attraverso le </w:t>
      </w:r>
      <w:r w:rsidR="008726ED" w:rsidRPr="00187D9C">
        <w:rPr>
          <w:rFonts w:ascii="Arial" w:eastAsia="Times New Roman" w:hAnsi="Arial" w:cs="Arial"/>
          <w:lang w:val="it-IT" w:eastAsia="it-IT"/>
        </w:rPr>
        <w:t>proprie</w:t>
      </w:r>
      <w:r w:rsidRPr="00187D9C">
        <w:rPr>
          <w:rFonts w:ascii="Arial" w:eastAsia="Times New Roman" w:hAnsi="Arial" w:cs="Arial"/>
          <w:lang w:val="it-IT" w:eastAsia="it-IT"/>
        </w:rPr>
        <w:t xml:space="preserve"> Academy nell’ambito della formazione e</w:t>
      </w:r>
      <w:r w:rsidR="008726ED" w:rsidRPr="00187D9C">
        <w:rPr>
          <w:rFonts w:ascii="Arial" w:eastAsia="Times New Roman" w:hAnsi="Arial" w:cs="Arial"/>
          <w:lang w:val="it-IT" w:eastAsia="it-IT"/>
        </w:rPr>
        <w:t xml:space="preserve"> valorizzando</w:t>
      </w:r>
      <w:r w:rsidR="00154960" w:rsidRPr="00187D9C">
        <w:rPr>
          <w:rFonts w:ascii="Arial" w:eastAsia="Times New Roman" w:hAnsi="Arial" w:cs="Arial"/>
          <w:lang w:val="it-IT" w:eastAsia="it-IT"/>
        </w:rPr>
        <w:t xml:space="preserve"> le rispettive offerte </w:t>
      </w:r>
      <w:r w:rsidR="008726ED" w:rsidRPr="00187D9C">
        <w:rPr>
          <w:rFonts w:ascii="Arial" w:eastAsia="Times New Roman" w:hAnsi="Arial" w:cs="Arial"/>
          <w:lang w:val="it-IT" w:eastAsia="it-IT"/>
        </w:rPr>
        <w:t>per lo</w:t>
      </w:r>
      <w:r w:rsidRPr="00187D9C">
        <w:rPr>
          <w:rFonts w:ascii="Arial" w:eastAsia="Times New Roman" w:hAnsi="Arial" w:cs="Arial"/>
          <w:lang w:val="it-IT" w:eastAsia="it-IT"/>
        </w:rPr>
        <w:t xml:space="preserve"> sviluppo di strumenti di pagamento dedicati alle flotte di mezzi a GNL</w:t>
      </w:r>
      <w:r w:rsidR="00154960" w:rsidRPr="00187D9C">
        <w:rPr>
          <w:rFonts w:ascii="Arial" w:eastAsia="Times New Roman" w:hAnsi="Arial" w:cs="Arial"/>
          <w:lang w:val="it-IT" w:eastAsia="it-IT"/>
        </w:rPr>
        <w:t xml:space="preserve"> (es. AS24 e BLU CARD</w:t>
      </w:r>
      <w:proofErr w:type="gramStart"/>
      <w:r w:rsidR="00154960" w:rsidRPr="00187D9C">
        <w:rPr>
          <w:rFonts w:ascii="Arial" w:eastAsia="Times New Roman" w:hAnsi="Arial" w:cs="Arial"/>
          <w:lang w:val="it-IT" w:eastAsia="it-IT"/>
        </w:rPr>
        <w:t>)</w:t>
      </w:r>
      <w:proofErr w:type="gramEnd"/>
    </w:p>
    <w:p w14:paraId="2EB6A049" w14:textId="70F022C5" w:rsidR="00E37F27" w:rsidRPr="00187D9C" w:rsidRDefault="002771D8" w:rsidP="001802FC">
      <w:pPr>
        <w:spacing w:after="120"/>
        <w:jc w:val="both"/>
        <w:rPr>
          <w:rFonts w:ascii="Arial" w:eastAsia="Times New Roman" w:hAnsi="Arial" w:cs="Arial"/>
          <w:lang w:val="it-IT" w:eastAsia="it-IT"/>
        </w:rPr>
      </w:pPr>
      <w:r w:rsidRPr="00187D9C">
        <w:rPr>
          <w:rFonts w:ascii="Arial" w:eastAsia="Times New Roman" w:hAnsi="Arial" w:cs="Arial"/>
          <w:lang w:val="it-IT" w:eastAsia="it-IT"/>
        </w:rPr>
        <w:t>Con un</w:t>
      </w:r>
      <w:r w:rsidR="004A7DD1" w:rsidRPr="00187D9C">
        <w:rPr>
          <w:rFonts w:ascii="Arial" w:eastAsia="Times New Roman" w:hAnsi="Arial" w:cs="Arial"/>
          <w:lang w:val="it-IT" w:eastAsia="it-IT"/>
        </w:rPr>
        <w:t xml:space="preserve"> network di </w:t>
      </w:r>
      <w:proofErr w:type="gramStart"/>
      <w:r w:rsidRPr="00187D9C">
        <w:rPr>
          <w:rFonts w:ascii="Arial" w:eastAsia="Times New Roman" w:hAnsi="Arial" w:cs="Arial"/>
          <w:b/>
          <w:lang w:val="it-IT" w:eastAsia="it-IT"/>
        </w:rPr>
        <w:t>7</w:t>
      </w:r>
      <w:r w:rsidR="004A7DD1" w:rsidRPr="00187D9C">
        <w:rPr>
          <w:rFonts w:ascii="Arial" w:eastAsia="Times New Roman" w:hAnsi="Arial" w:cs="Arial"/>
          <w:b/>
          <w:lang w:val="it-IT" w:eastAsia="it-IT"/>
        </w:rPr>
        <w:t>0</w:t>
      </w:r>
      <w:proofErr w:type="gramEnd"/>
      <w:r w:rsidR="004A7DD1" w:rsidRPr="00187D9C">
        <w:rPr>
          <w:rFonts w:ascii="Arial" w:eastAsia="Times New Roman" w:hAnsi="Arial" w:cs="Arial"/>
          <w:b/>
          <w:lang w:val="it-IT" w:eastAsia="it-IT"/>
        </w:rPr>
        <w:t xml:space="preserve"> stazioni</w:t>
      </w:r>
      <w:r w:rsidR="004A7DD1" w:rsidRPr="00187D9C">
        <w:rPr>
          <w:rFonts w:ascii="Arial" w:eastAsia="Times New Roman" w:hAnsi="Arial" w:cs="Arial"/>
          <w:lang w:val="it-IT" w:eastAsia="it-IT"/>
        </w:rPr>
        <w:t xml:space="preserve"> di </w:t>
      </w:r>
      <w:r w:rsidRPr="00187D9C">
        <w:rPr>
          <w:rFonts w:ascii="Arial" w:eastAsia="Times New Roman" w:hAnsi="Arial" w:cs="Arial"/>
          <w:lang w:val="it-IT" w:eastAsia="it-IT"/>
        </w:rPr>
        <w:t>servizio di proprietà</w:t>
      </w:r>
      <w:r w:rsidR="004A7DD1" w:rsidRPr="00187D9C">
        <w:rPr>
          <w:rFonts w:ascii="Arial" w:eastAsia="Times New Roman" w:hAnsi="Arial" w:cs="Arial"/>
          <w:lang w:val="it-IT" w:eastAsia="it-IT"/>
        </w:rPr>
        <w:t xml:space="preserve">, </w:t>
      </w:r>
      <w:r w:rsidRPr="00187D9C">
        <w:rPr>
          <w:rFonts w:ascii="Arial" w:eastAsia="Times New Roman" w:hAnsi="Arial" w:cs="Arial"/>
          <w:b/>
          <w:lang w:val="it-IT" w:eastAsia="it-IT"/>
        </w:rPr>
        <w:t>RETE SpA</w:t>
      </w:r>
      <w:r w:rsidR="009D4544" w:rsidRPr="00187D9C">
        <w:rPr>
          <w:rFonts w:ascii="Arial" w:eastAsia="Times New Roman" w:hAnsi="Arial" w:cs="Arial"/>
          <w:lang w:val="it-IT" w:eastAsia="it-IT"/>
        </w:rPr>
        <w:t xml:space="preserve">, </w:t>
      </w:r>
      <w:r w:rsidR="00D92B66" w:rsidRPr="00187D9C">
        <w:rPr>
          <w:rFonts w:ascii="Arial" w:eastAsia="Times New Roman" w:hAnsi="Arial" w:cs="Arial"/>
          <w:lang w:val="it-IT" w:eastAsia="it-IT"/>
        </w:rPr>
        <w:t>operatore storico della distribuzione carburante</w:t>
      </w:r>
      <w:r w:rsidR="009D4544" w:rsidRPr="00187D9C">
        <w:rPr>
          <w:rFonts w:ascii="Arial" w:eastAsia="Times New Roman" w:hAnsi="Arial" w:cs="Arial"/>
          <w:lang w:val="it-IT" w:eastAsia="it-IT"/>
        </w:rPr>
        <w:t xml:space="preserve">, </w:t>
      </w:r>
      <w:r w:rsidRPr="00187D9C">
        <w:rPr>
          <w:rFonts w:ascii="Arial" w:eastAsia="Times New Roman" w:hAnsi="Arial" w:cs="Arial"/>
          <w:lang w:val="it-IT" w:eastAsia="it-IT"/>
        </w:rPr>
        <w:t>ha costituito BLU</w:t>
      </w:r>
      <w:r w:rsidR="003E7781" w:rsidRPr="00187D9C">
        <w:rPr>
          <w:rFonts w:ascii="Arial" w:eastAsia="Times New Roman" w:hAnsi="Arial" w:cs="Arial"/>
          <w:lang w:val="it-IT" w:eastAsia="it-IT"/>
        </w:rPr>
        <w:t xml:space="preserve"> WAY</w:t>
      </w:r>
      <w:r w:rsidRPr="00187D9C">
        <w:rPr>
          <w:rFonts w:ascii="Arial" w:eastAsia="Times New Roman" w:hAnsi="Arial" w:cs="Arial"/>
          <w:lang w:val="it-IT" w:eastAsia="it-IT"/>
        </w:rPr>
        <w:t xml:space="preserve"> </w:t>
      </w:r>
      <w:r w:rsidR="00D92B66" w:rsidRPr="00187D9C">
        <w:rPr>
          <w:rFonts w:ascii="Arial" w:eastAsia="Times New Roman" w:hAnsi="Arial" w:cs="Arial"/>
          <w:lang w:val="it-IT" w:eastAsia="it-IT"/>
        </w:rPr>
        <w:t xml:space="preserve">con l’obiettivo di </w:t>
      </w:r>
      <w:r w:rsidR="004A7DD1" w:rsidRPr="00187D9C">
        <w:rPr>
          <w:rFonts w:ascii="Arial" w:eastAsia="Times New Roman" w:hAnsi="Arial" w:cs="Arial"/>
          <w:lang w:val="it-IT" w:eastAsia="it-IT"/>
        </w:rPr>
        <w:t>far</w:t>
      </w:r>
      <w:r w:rsidR="009D4544" w:rsidRPr="00187D9C">
        <w:rPr>
          <w:rFonts w:ascii="Arial" w:eastAsia="Times New Roman" w:hAnsi="Arial" w:cs="Arial"/>
          <w:lang w:val="it-IT" w:eastAsia="it-IT"/>
        </w:rPr>
        <w:t>vi</w:t>
      </w:r>
      <w:r w:rsidR="004A7DD1" w:rsidRPr="00187D9C">
        <w:rPr>
          <w:rFonts w:ascii="Arial" w:eastAsia="Times New Roman" w:hAnsi="Arial" w:cs="Arial"/>
          <w:lang w:val="it-IT" w:eastAsia="it-IT"/>
        </w:rPr>
        <w:t xml:space="preserve"> convergere</w:t>
      </w:r>
      <w:r w:rsidR="00D92B66" w:rsidRPr="00187D9C">
        <w:rPr>
          <w:rFonts w:ascii="Arial" w:eastAsia="Times New Roman" w:hAnsi="Arial" w:cs="Arial"/>
          <w:lang w:val="it-IT" w:eastAsia="it-IT"/>
        </w:rPr>
        <w:t xml:space="preserve"> </w:t>
      </w:r>
      <w:r w:rsidR="004A7DD1" w:rsidRPr="00187D9C">
        <w:rPr>
          <w:rFonts w:ascii="Arial" w:eastAsia="Times New Roman" w:hAnsi="Arial" w:cs="Arial"/>
          <w:lang w:val="it-IT" w:eastAsia="it-IT"/>
        </w:rPr>
        <w:t>tutte le attività legate allo sviluppo di carburanti alternativi, con particolare riferimento</w:t>
      </w:r>
      <w:r w:rsidR="00803A7E" w:rsidRPr="00187D9C">
        <w:rPr>
          <w:rFonts w:ascii="Arial" w:eastAsia="Times New Roman" w:hAnsi="Arial" w:cs="Arial"/>
          <w:lang w:val="it-IT" w:eastAsia="it-IT"/>
        </w:rPr>
        <w:t xml:space="preserve"> – in una prima fase -</w:t>
      </w:r>
      <w:r w:rsidR="004A7DD1" w:rsidRPr="00187D9C">
        <w:rPr>
          <w:rFonts w:ascii="Arial" w:eastAsia="Times New Roman" w:hAnsi="Arial" w:cs="Arial"/>
          <w:lang w:val="it-IT" w:eastAsia="it-IT"/>
        </w:rPr>
        <w:t xml:space="preserve"> al</w:t>
      </w:r>
      <w:r w:rsidRPr="00187D9C">
        <w:rPr>
          <w:rFonts w:ascii="Arial" w:eastAsia="Times New Roman" w:hAnsi="Arial" w:cs="Arial"/>
          <w:lang w:val="it-IT" w:eastAsia="it-IT"/>
        </w:rPr>
        <w:t xml:space="preserve"> Metano Liquido</w:t>
      </w:r>
      <w:r w:rsidR="00D92B66" w:rsidRPr="00187D9C">
        <w:rPr>
          <w:rFonts w:ascii="Arial" w:eastAsia="Times New Roman" w:hAnsi="Arial" w:cs="Arial"/>
          <w:lang w:val="it-IT" w:eastAsia="it-IT"/>
        </w:rPr>
        <w:t>, al Metano compresso</w:t>
      </w:r>
      <w:r w:rsidRPr="00187D9C">
        <w:rPr>
          <w:rFonts w:ascii="Arial" w:eastAsia="Times New Roman" w:hAnsi="Arial" w:cs="Arial"/>
          <w:lang w:val="it-IT" w:eastAsia="it-IT"/>
        </w:rPr>
        <w:t xml:space="preserve"> e al</w:t>
      </w:r>
      <w:r w:rsidR="00117232" w:rsidRPr="00187D9C">
        <w:rPr>
          <w:rFonts w:ascii="Arial" w:eastAsia="Times New Roman" w:hAnsi="Arial" w:cs="Arial"/>
          <w:lang w:val="it-IT" w:eastAsia="it-IT"/>
        </w:rPr>
        <w:t xml:space="preserve"> Biometano, </w:t>
      </w:r>
      <w:r w:rsidR="004A7DD1" w:rsidRPr="00187D9C">
        <w:rPr>
          <w:rFonts w:ascii="Arial" w:eastAsia="Times New Roman" w:hAnsi="Arial" w:cs="Arial"/>
          <w:lang w:val="it-IT" w:eastAsia="it-IT"/>
        </w:rPr>
        <w:t>promuovendo i valori dell’innovazione tecnologica e dell’</w:t>
      </w:r>
      <w:r w:rsidR="00A428B0" w:rsidRPr="00187D9C">
        <w:rPr>
          <w:rFonts w:ascii="Arial" w:eastAsia="Times New Roman" w:hAnsi="Arial" w:cs="Arial"/>
          <w:lang w:val="it-IT" w:eastAsia="it-IT"/>
        </w:rPr>
        <w:t>ecosostenibil</w:t>
      </w:r>
      <w:r w:rsidR="00003011" w:rsidRPr="00187D9C">
        <w:rPr>
          <w:rFonts w:ascii="Arial" w:eastAsia="Times New Roman" w:hAnsi="Arial" w:cs="Arial"/>
          <w:lang w:val="it-IT" w:eastAsia="it-IT"/>
        </w:rPr>
        <w:t>ità</w:t>
      </w:r>
      <w:r w:rsidR="004A7DD1" w:rsidRPr="00187D9C">
        <w:rPr>
          <w:rFonts w:ascii="Arial" w:eastAsia="Times New Roman" w:hAnsi="Arial" w:cs="Arial"/>
          <w:lang w:val="it-IT" w:eastAsia="it-IT"/>
        </w:rPr>
        <w:t>̀.</w:t>
      </w:r>
      <w:r w:rsidR="001A11CA" w:rsidRPr="00187D9C">
        <w:rPr>
          <w:rFonts w:ascii="Arial" w:eastAsia="Times New Roman" w:hAnsi="Arial" w:cs="Arial"/>
          <w:lang w:val="it-IT" w:eastAsia="it-IT"/>
        </w:rPr>
        <w:t xml:space="preserve"> </w:t>
      </w:r>
      <w:r w:rsidR="00C8423E" w:rsidRPr="00187D9C">
        <w:rPr>
          <w:rFonts w:ascii="Arial" w:eastAsia="Times New Roman" w:hAnsi="Arial" w:cs="Arial"/>
          <w:lang w:val="it-IT" w:eastAsia="it-IT"/>
        </w:rPr>
        <w:t xml:space="preserve">Il </w:t>
      </w:r>
      <w:r w:rsidR="0013761A" w:rsidRPr="00187D9C">
        <w:rPr>
          <w:rFonts w:ascii="Arial" w:eastAsia="Times New Roman" w:hAnsi="Arial" w:cs="Arial"/>
          <w:lang w:val="it-IT" w:eastAsia="it-IT"/>
        </w:rPr>
        <w:t>G</w:t>
      </w:r>
      <w:r w:rsidR="00C8423E" w:rsidRPr="00187D9C">
        <w:rPr>
          <w:rFonts w:ascii="Arial" w:eastAsia="Times New Roman" w:hAnsi="Arial" w:cs="Arial"/>
          <w:lang w:val="it-IT" w:eastAsia="it-IT"/>
        </w:rPr>
        <w:t xml:space="preserve">ruppo è stato protagonista negli ultimi anni </w:t>
      </w:r>
      <w:r w:rsidR="004A374D" w:rsidRPr="00187D9C">
        <w:rPr>
          <w:rFonts w:ascii="Arial" w:eastAsia="Times New Roman" w:hAnsi="Arial" w:cs="Arial"/>
          <w:lang w:val="it-IT" w:eastAsia="it-IT"/>
        </w:rPr>
        <w:t>grazie alla</w:t>
      </w:r>
      <w:r w:rsidR="0007446D" w:rsidRPr="00187D9C">
        <w:rPr>
          <w:rFonts w:ascii="Arial" w:eastAsia="Times New Roman" w:hAnsi="Arial" w:cs="Arial"/>
          <w:lang w:val="it-IT" w:eastAsia="it-IT"/>
        </w:rPr>
        <w:t xml:space="preserve"> </w:t>
      </w:r>
      <w:r w:rsidR="00C8423E" w:rsidRPr="00187D9C">
        <w:rPr>
          <w:rFonts w:ascii="Arial" w:eastAsia="Times New Roman" w:hAnsi="Arial" w:cs="Arial"/>
          <w:lang w:val="it-IT" w:eastAsia="it-IT"/>
        </w:rPr>
        <w:t>realizzazione di un</w:t>
      </w:r>
      <w:r w:rsidR="0007446D" w:rsidRPr="00187D9C">
        <w:rPr>
          <w:rFonts w:ascii="Arial" w:eastAsia="Times New Roman" w:hAnsi="Arial" w:cs="Arial"/>
          <w:lang w:val="it-IT" w:eastAsia="it-IT"/>
        </w:rPr>
        <w:t>a rete</w:t>
      </w:r>
      <w:r w:rsidR="004A374D" w:rsidRPr="00187D9C">
        <w:rPr>
          <w:rFonts w:ascii="Arial" w:eastAsia="Times New Roman" w:hAnsi="Arial" w:cs="Arial"/>
          <w:lang w:val="it-IT" w:eastAsia="it-IT"/>
        </w:rPr>
        <w:t xml:space="preserve"> </w:t>
      </w:r>
      <w:proofErr w:type="gramStart"/>
      <w:r w:rsidR="00C8423E" w:rsidRPr="00187D9C">
        <w:rPr>
          <w:rFonts w:ascii="Arial" w:eastAsia="Times New Roman" w:hAnsi="Arial" w:cs="Arial"/>
          <w:lang w:val="it-IT" w:eastAsia="it-IT"/>
        </w:rPr>
        <w:t xml:space="preserve">di </w:t>
      </w:r>
      <w:proofErr w:type="gramEnd"/>
      <w:r w:rsidR="00C8423E" w:rsidRPr="00187D9C">
        <w:rPr>
          <w:rFonts w:ascii="Arial" w:eastAsia="Times New Roman" w:hAnsi="Arial" w:cs="Arial"/>
          <w:lang w:val="it-IT" w:eastAsia="it-IT"/>
        </w:rPr>
        <w:t xml:space="preserve">impianti di rifornimento di GNL con erogazione di metano in forma liquida per mezzi pesanti e in forma gassosa per auto e veicoli commerciali, che rappresentano un nuovo modo di concepire la distribuzione carburanti, pensato per le nuove forme di mobilità. Con </w:t>
      </w:r>
      <w:proofErr w:type="gramStart"/>
      <w:r w:rsidR="008726ED" w:rsidRPr="00187D9C">
        <w:rPr>
          <w:rFonts w:ascii="Arial" w:eastAsia="Times New Roman" w:hAnsi="Arial" w:cs="Arial"/>
          <w:b/>
          <w:lang w:val="it-IT" w:eastAsia="it-IT"/>
        </w:rPr>
        <w:t>5</w:t>
      </w:r>
      <w:proofErr w:type="gramEnd"/>
      <w:r w:rsidR="001A11CA" w:rsidRPr="00187D9C">
        <w:rPr>
          <w:rFonts w:ascii="Arial" w:eastAsia="Times New Roman" w:hAnsi="Arial" w:cs="Arial"/>
          <w:b/>
          <w:lang w:val="it-IT" w:eastAsia="it-IT"/>
        </w:rPr>
        <w:t xml:space="preserve"> stazioni </w:t>
      </w:r>
      <w:r w:rsidR="001A11CA" w:rsidRPr="00187D9C">
        <w:rPr>
          <w:rFonts w:ascii="Arial" w:eastAsia="Times New Roman" w:hAnsi="Arial" w:cs="Arial"/>
          <w:lang w:val="it-IT" w:eastAsia="it-IT"/>
        </w:rPr>
        <w:t>già aperte nel Nord Italia</w:t>
      </w:r>
      <w:r w:rsidR="00224789" w:rsidRPr="00187D9C">
        <w:rPr>
          <w:rFonts w:ascii="Arial" w:eastAsia="Times New Roman" w:hAnsi="Arial" w:cs="Arial"/>
          <w:lang w:val="it-IT" w:eastAsia="it-IT"/>
        </w:rPr>
        <w:t xml:space="preserve"> </w:t>
      </w:r>
      <w:r w:rsidR="00D92B66" w:rsidRPr="00187D9C">
        <w:rPr>
          <w:rFonts w:ascii="Arial" w:eastAsia="Times New Roman" w:hAnsi="Arial" w:cs="Arial"/>
          <w:lang w:val="it-IT" w:eastAsia="it-IT"/>
        </w:rPr>
        <w:t xml:space="preserve">con </w:t>
      </w:r>
      <w:r w:rsidR="004A374D" w:rsidRPr="00187D9C">
        <w:rPr>
          <w:rFonts w:ascii="Arial" w:eastAsia="Times New Roman" w:hAnsi="Arial" w:cs="Arial"/>
          <w:lang w:val="it-IT" w:eastAsia="it-IT"/>
        </w:rPr>
        <w:t>la propria insegna</w:t>
      </w:r>
      <w:r w:rsidR="008726ED" w:rsidRPr="00187D9C">
        <w:rPr>
          <w:rFonts w:ascii="Arial" w:eastAsia="Times New Roman" w:hAnsi="Arial" w:cs="Arial"/>
          <w:lang w:val="it-IT" w:eastAsia="it-IT"/>
        </w:rPr>
        <w:t xml:space="preserve"> </w:t>
      </w:r>
      <w:r w:rsidR="008726ED" w:rsidRPr="005100A5">
        <w:rPr>
          <w:rFonts w:ascii="Arial" w:eastAsia="Times New Roman" w:hAnsi="Arial" w:cs="Arial"/>
          <w:lang w:val="it-IT" w:eastAsia="it-IT"/>
        </w:rPr>
        <w:t xml:space="preserve">(4 </w:t>
      </w:r>
      <w:r w:rsidR="005100A5" w:rsidRPr="005100A5">
        <w:rPr>
          <w:rFonts w:ascii="Arial" w:eastAsia="Times New Roman" w:hAnsi="Arial" w:cs="Arial"/>
          <w:lang w:val="it-IT" w:eastAsia="it-IT"/>
        </w:rPr>
        <w:t>GNL</w:t>
      </w:r>
      <w:r w:rsidR="008726ED" w:rsidRPr="005100A5">
        <w:rPr>
          <w:rFonts w:ascii="Arial" w:eastAsia="Times New Roman" w:hAnsi="Arial" w:cs="Arial"/>
          <w:lang w:val="it-IT" w:eastAsia="it-IT"/>
        </w:rPr>
        <w:t xml:space="preserve"> e </w:t>
      </w:r>
      <w:r w:rsidR="008726ED" w:rsidRPr="00DF6771">
        <w:rPr>
          <w:rFonts w:ascii="Arial" w:eastAsia="Times New Roman" w:hAnsi="Arial" w:cs="Arial"/>
          <w:lang w:val="it-IT" w:eastAsia="it-IT"/>
        </w:rPr>
        <w:t xml:space="preserve">1 BIO </w:t>
      </w:r>
      <w:r w:rsidR="005100A5" w:rsidRPr="00DF6771">
        <w:rPr>
          <w:rFonts w:ascii="Arial" w:eastAsia="Times New Roman" w:hAnsi="Arial" w:cs="Arial"/>
          <w:lang w:val="it-IT" w:eastAsia="it-IT"/>
        </w:rPr>
        <w:t>GNC</w:t>
      </w:r>
      <w:r w:rsidR="008726ED" w:rsidRPr="00DF6771">
        <w:rPr>
          <w:rFonts w:ascii="Arial" w:eastAsia="Times New Roman" w:hAnsi="Arial" w:cs="Arial"/>
          <w:lang w:val="it-IT" w:eastAsia="it-IT"/>
        </w:rPr>
        <w:t>),</w:t>
      </w:r>
      <w:r w:rsidR="00D92B66" w:rsidRPr="00187D9C">
        <w:rPr>
          <w:rFonts w:ascii="Arial" w:eastAsia="Times New Roman" w:hAnsi="Arial" w:cs="Arial"/>
          <w:lang w:val="it-IT" w:eastAsia="it-IT"/>
        </w:rPr>
        <w:t xml:space="preserve"> </w:t>
      </w:r>
      <w:r w:rsidR="00D92B66" w:rsidRPr="00187D9C">
        <w:rPr>
          <w:rFonts w:ascii="Arial" w:eastAsia="Times New Roman" w:hAnsi="Arial" w:cs="Arial"/>
          <w:b/>
          <w:lang w:val="it-IT" w:eastAsia="it-IT"/>
        </w:rPr>
        <w:t>BLU</w:t>
      </w:r>
      <w:r w:rsidR="003E7781" w:rsidRPr="00187D9C">
        <w:rPr>
          <w:rFonts w:ascii="Arial" w:eastAsia="Times New Roman" w:hAnsi="Arial" w:cs="Arial"/>
          <w:b/>
          <w:lang w:val="it-IT" w:eastAsia="it-IT"/>
        </w:rPr>
        <w:t xml:space="preserve"> WAY</w:t>
      </w:r>
      <w:r w:rsidR="00D92B66" w:rsidRPr="00187D9C">
        <w:rPr>
          <w:rFonts w:ascii="Arial" w:eastAsia="Times New Roman" w:hAnsi="Arial" w:cs="Arial"/>
          <w:lang w:val="it-IT" w:eastAsia="it-IT"/>
        </w:rPr>
        <w:t xml:space="preserve"> è</w:t>
      </w:r>
      <w:r w:rsidR="00C8423E" w:rsidRPr="00187D9C">
        <w:rPr>
          <w:rFonts w:ascii="Arial" w:eastAsia="Times New Roman" w:hAnsi="Arial" w:cs="Arial"/>
          <w:lang w:val="it-IT" w:eastAsia="it-IT"/>
        </w:rPr>
        <w:t xml:space="preserve"> oggi</w:t>
      </w:r>
      <w:r w:rsidR="00D92B66" w:rsidRPr="00187D9C">
        <w:rPr>
          <w:rFonts w:ascii="Arial" w:eastAsia="Times New Roman" w:hAnsi="Arial" w:cs="Arial"/>
          <w:lang w:val="it-IT" w:eastAsia="it-IT"/>
        </w:rPr>
        <w:t xml:space="preserve"> un operatore di riferimento</w:t>
      </w:r>
      <w:r w:rsidR="00C8423E" w:rsidRPr="00187D9C">
        <w:rPr>
          <w:rFonts w:ascii="Arial" w:eastAsia="Times New Roman" w:hAnsi="Arial" w:cs="Arial"/>
          <w:lang w:val="it-IT" w:eastAsia="it-IT"/>
        </w:rPr>
        <w:t xml:space="preserve"> nel settore del GNL autotrazione</w:t>
      </w:r>
      <w:r w:rsidR="00735DE6">
        <w:rPr>
          <w:rFonts w:ascii="Arial" w:eastAsia="Times New Roman" w:hAnsi="Arial" w:cs="Arial"/>
          <w:lang w:val="it-IT" w:eastAsia="it-IT"/>
        </w:rPr>
        <w:t xml:space="preserve">. </w:t>
      </w:r>
    </w:p>
    <w:p w14:paraId="2F2FE0B2" w14:textId="77777777" w:rsidR="007722E2" w:rsidRPr="00187D9C" w:rsidRDefault="007722E2" w:rsidP="001802FC">
      <w:pPr>
        <w:spacing w:after="120"/>
        <w:jc w:val="both"/>
        <w:rPr>
          <w:rFonts w:ascii="Arial" w:hAnsi="Arial" w:cs="Arial"/>
          <w:bCs/>
          <w:lang w:val="it-IT"/>
        </w:rPr>
      </w:pPr>
      <w:proofErr w:type="gramStart"/>
      <w:r w:rsidRPr="00187D9C">
        <w:rPr>
          <w:rFonts w:ascii="Arial" w:eastAsia="Times New Roman" w:hAnsi="Arial" w:cs="Arial"/>
          <w:iCs/>
          <w:lang w:val="it-IT" w:eastAsia="it-IT"/>
        </w:rPr>
        <w:t>Il</w:t>
      </w:r>
      <w:proofErr w:type="gramEnd"/>
      <w:r w:rsidRPr="00187D9C">
        <w:rPr>
          <w:rFonts w:ascii="Arial" w:eastAsia="Times New Roman" w:hAnsi="Arial" w:cs="Arial"/>
          <w:iCs/>
          <w:lang w:val="it-IT" w:eastAsia="it-IT"/>
        </w:rPr>
        <w:t xml:space="preserve"> </w:t>
      </w:r>
      <w:r w:rsidRPr="00187D9C">
        <w:rPr>
          <w:rFonts w:ascii="Arial" w:hAnsi="Arial" w:cs="Arial"/>
          <w:b/>
          <w:bCs/>
          <w:lang w:val="it-IT"/>
        </w:rPr>
        <w:t>GNL</w:t>
      </w:r>
      <w:r w:rsidRPr="00187D9C">
        <w:rPr>
          <w:rFonts w:ascii="Arial" w:hAnsi="Arial" w:cs="Arial"/>
          <w:bCs/>
          <w:lang w:val="it-IT"/>
        </w:rPr>
        <w:t xml:space="preserve"> (Gas Naturale Liquefatto) </w:t>
      </w:r>
      <w:r w:rsidR="00B25498" w:rsidRPr="00187D9C">
        <w:rPr>
          <w:rFonts w:ascii="Arial" w:hAnsi="Arial" w:cs="Arial"/>
          <w:lang w:val="it-IT"/>
        </w:rPr>
        <w:t>rappresenta</w:t>
      </w:r>
      <w:r w:rsidRPr="00187D9C">
        <w:rPr>
          <w:rFonts w:ascii="Arial" w:hAnsi="Arial" w:cs="Arial"/>
          <w:lang w:val="it-IT"/>
        </w:rPr>
        <w:t xml:space="preserve"> un prodotto strategico per raggiungere uno sviluppo sostenibile in tutti gli stati dell’UE</w:t>
      </w:r>
      <w:r w:rsidR="001802FC" w:rsidRPr="00187D9C">
        <w:rPr>
          <w:rFonts w:ascii="Arial" w:hAnsi="Arial" w:cs="Arial"/>
          <w:lang w:val="it-IT"/>
        </w:rPr>
        <w:t>,</w:t>
      </w:r>
      <w:r w:rsidRPr="00187D9C">
        <w:rPr>
          <w:rFonts w:ascii="Arial" w:hAnsi="Arial" w:cs="Arial"/>
          <w:lang w:val="it-IT"/>
        </w:rPr>
        <w:t xml:space="preserve"> perché </w:t>
      </w:r>
      <w:r w:rsidRPr="00187D9C">
        <w:rPr>
          <w:rFonts w:ascii="Arial" w:hAnsi="Arial" w:cs="Arial"/>
          <w:bCs/>
          <w:lang w:val="it-IT"/>
        </w:rPr>
        <w:t xml:space="preserve">ha il vantaggio di limitare in modo significativo le emissioni inquinanti e l’impatto </w:t>
      </w:r>
      <w:bookmarkStart w:id="0" w:name="_GoBack"/>
      <w:bookmarkEnd w:id="0"/>
      <w:r w:rsidRPr="00187D9C">
        <w:rPr>
          <w:rFonts w:ascii="Arial" w:hAnsi="Arial" w:cs="Arial"/>
          <w:bCs/>
          <w:lang w:val="it-IT"/>
        </w:rPr>
        <w:t xml:space="preserve">acustico rispetto ai carburanti tradizionali, con benefici anche in termini di costi per gli utilizzatori; il Gruppo Total ne è il </w:t>
      </w:r>
      <w:r w:rsidRPr="00187D9C">
        <w:rPr>
          <w:rFonts w:ascii="Arial" w:hAnsi="Arial" w:cs="Arial"/>
          <w:b/>
          <w:bCs/>
          <w:lang w:val="it-IT"/>
        </w:rPr>
        <w:t>secondo produttore a livello mondiale</w:t>
      </w:r>
      <w:r w:rsidRPr="00187D9C">
        <w:rPr>
          <w:rFonts w:ascii="Arial" w:hAnsi="Arial" w:cs="Arial"/>
          <w:bCs/>
          <w:lang w:val="it-IT"/>
        </w:rPr>
        <w:t>,</w:t>
      </w:r>
      <w:r w:rsidRPr="00187D9C">
        <w:rPr>
          <w:rFonts w:ascii="Arial" w:hAnsi="Arial" w:cs="Arial"/>
          <w:b/>
          <w:bCs/>
          <w:lang w:val="it-IT"/>
        </w:rPr>
        <w:t xml:space="preserve"> grazie a più di 40 anni di esperienza nel settore su tutta la filiera </w:t>
      </w:r>
      <w:r w:rsidRPr="00187D9C">
        <w:rPr>
          <w:rFonts w:ascii="Arial" w:hAnsi="Arial" w:cs="Arial"/>
          <w:lang w:val="it-IT"/>
        </w:rPr>
        <w:t>(</w:t>
      </w:r>
      <w:r w:rsidRPr="00187D9C">
        <w:rPr>
          <w:rFonts w:ascii="Arial" w:hAnsi="Arial" w:cs="Arial"/>
          <w:bCs/>
          <w:lang w:val="it-IT"/>
        </w:rPr>
        <w:t>dalla produzione del GNL alla sua distribuzione al cliente finale, passando dalla liquefazione e la commercializzazione).</w:t>
      </w:r>
    </w:p>
    <w:p w14:paraId="5ACBE4C7" w14:textId="77777777" w:rsidR="00B25498" w:rsidRPr="00187D9C" w:rsidRDefault="00156BFE" w:rsidP="001802FC">
      <w:pPr>
        <w:spacing w:after="120"/>
        <w:jc w:val="both"/>
        <w:rPr>
          <w:rFonts w:ascii="Arial" w:hAnsi="Arial" w:cs="Arial"/>
          <w:lang w:val="it-IT" w:eastAsia="it-IT"/>
        </w:rPr>
      </w:pPr>
      <w:r w:rsidRPr="00187D9C">
        <w:rPr>
          <w:rFonts w:ascii="Arial" w:hAnsi="Arial" w:cs="Arial"/>
          <w:bCs/>
          <w:lang w:val="it-IT"/>
        </w:rPr>
        <w:t xml:space="preserve">Una partnership </w:t>
      </w:r>
      <w:r w:rsidR="00786CBB" w:rsidRPr="00187D9C">
        <w:rPr>
          <w:rFonts w:ascii="Arial" w:hAnsi="Arial" w:cs="Arial"/>
          <w:bCs/>
          <w:lang w:val="it-IT"/>
        </w:rPr>
        <w:t xml:space="preserve">quella tra </w:t>
      </w:r>
      <w:r w:rsidR="00786CBB" w:rsidRPr="00187D9C">
        <w:rPr>
          <w:rFonts w:ascii="Arial" w:hAnsi="Arial" w:cs="Arial"/>
          <w:b/>
          <w:bCs/>
          <w:lang w:val="it-IT"/>
        </w:rPr>
        <w:t>Total Italia</w:t>
      </w:r>
      <w:r w:rsidR="00786CBB" w:rsidRPr="00187D9C">
        <w:rPr>
          <w:rFonts w:ascii="Arial" w:hAnsi="Arial" w:cs="Arial"/>
          <w:bCs/>
          <w:lang w:val="it-IT"/>
        </w:rPr>
        <w:t xml:space="preserve"> e </w:t>
      </w:r>
      <w:r w:rsidR="00786CBB" w:rsidRPr="00187D9C">
        <w:rPr>
          <w:rFonts w:ascii="Arial" w:hAnsi="Arial" w:cs="Arial"/>
          <w:b/>
          <w:bCs/>
          <w:lang w:val="it-IT"/>
        </w:rPr>
        <w:t>BLU</w:t>
      </w:r>
      <w:r w:rsidR="003E7781" w:rsidRPr="00187D9C">
        <w:rPr>
          <w:rFonts w:ascii="Arial" w:hAnsi="Arial" w:cs="Arial"/>
          <w:b/>
          <w:bCs/>
          <w:lang w:val="it-IT"/>
        </w:rPr>
        <w:t xml:space="preserve"> WAY</w:t>
      </w:r>
      <w:r w:rsidR="00786CBB" w:rsidRPr="00187D9C">
        <w:rPr>
          <w:rFonts w:ascii="Arial" w:hAnsi="Arial" w:cs="Arial"/>
          <w:bCs/>
          <w:lang w:val="it-IT"/>
        </w:rPr>
        <w:t xml:space="preserve"> </w:t>
      </w:r>
      <w:r w:rsidRPr="00187D9C">
        <w:rPr>
          <w:rFonts w:ascii="Arial" w:hAnsi="Arial" w:cs="Arial"/>
          <w:bCs/>
          <w:lang w:val="it-IT"/>
        </w:rPr>
        <w:t xml:space="preserve">che potrà essere ulteriormente ampliata </w:t>
      </w:r>
      <w:r w:rsidR="00A96234" w:rsidRPr="00187D9C">
        <w:rPr>
          <w:rFonts w:ascii="Arial" w:hAnsi="Arial" w:cs="Arial"/>
          <w:bCs/>
          <w:lang w:val="it-IT"/>
        </w:rPr>
        <w:t xml:space="preserve">attraverso </w:t>
      </w:r>
      <w:r w:rsidR="00A90548" w:rsidRPr="00187D9C">
        <w:rPr>
          <w:rFonts w:ascii="Arial" w:hAnsi="Arial" w:cs="Arial"/>
          <w:bCs/>
          <w:lang w:val="it-IT"/>
        </w:rPr>
        <w:t xml:space="preserve">servizi e </w:t>
      </w:r>
      <w:r w:rsidR="00EB6216" w:rsidRPr="00187D9C">
        <w:rPr>
          <w:rFonts w:ascii="Arial" w:hAnsi="Arial" w:cs="Arial"/>
          <w:bCs/>
          <w:lang w:val="it-IT"/>
        </w:rPr>
        <w:t>soluzioni Total dedicat</w:t>
      </w:r>
      <w:r w:rsidR="00A90548" w:rsidRPr="00187D9C">
        <w:rPr>
          <w:rFonts w:ascii="Arial" w:hAnsi="Arial" w:cs="Arial"/>
          <w:bCs/>
          <w:lang w:val="it-IT"/>
        </w:rPr>
        <w:t>i</w:t>
      </w:r>
      <w:r w:rsidR="00EB6216" w:rsidRPr="00187D9C">
        <w:rPr>
          <w:rFonts w:ascii="Arial" w:hAnsi="Arial" w:cs="Arial"/>
          <w:bCs/>
          <w:lang w:val="it-IT"/>
        </w:rPr>
        <w:t xml:space="preserve"> ai gestori delle stazioni e ai proprietari delle flotte</w:t>
      </w:r>
      <w:r w:rsidR="00A90548" w:rsidRPr="00187D9C">
        <w:rPr>
          <w:rFonts w:ascii="Arial" w:hAnsi="Arial" w:cs="Arial"/>
          <w:bCs/>
          <w:lang w:val="it-IT"/>
        </w:rPr>
        <w:t>.</w:t>
      </w:r>
      <w:r w:rsidR="00C66B79" w:rsidRPr="00187D9C">
        <w:rPr>
          <w:rFonts w:ascii="Arial" w:hAnsi="Arial" w:cs="Arial"/>
          <w:bCs/>
          <w:lang w:val="it-IT"/>
        </w:rPr>
        <w:t xml:space="preserve"> </w:t>
      </w:r>
      <w:r w:rsidR="00B25498" w:rsidRPr="00187D9C">
        <w:rPr>
          <w:rFonts w:ascii="Arial" w:hAnsi="Arial" w:cs="Arial"/>
          <w:bCs/>
          <w:lang w:val="it-IT"/>
        </w:rPr>
        <w:t xml:space="preserve">Grazie a un’offerta distintiva </w:t>
      </w:r>
      <w:r w:rsidR="0045767C" w:rsidRPr="00187D9C">
        <w:rPr>
          <w:rFonts w:ascii="Arial" w:hAnsi="Arial" w:cs="Arial"/>
          <w:bCs/>
          <w:lang w:val="it-IT"/>
        </w:rPr>
        <w:t>nel</w:t>
      </w:r>
      <w:r w:rsidR="00B25498" w:rsidRPr="00187D9C">
        <w:rPr>
          <w:rFonts w:ascii="Arial" w:hAnsi="Arial" w:cs="Arial"/>
          <w:bCs/>
          <w:lang w:val="it-IT"/>
        </w:rPr>
        <w:t xml:space="preserve"> mercato</w:t>
      </w:r>
      <w:r w:rsidR="0045767C" w:rsidRPr="00187D9C">
        <w:rPr>
          <w:rFonts w:ascii="Arial" w:hAnsi="Arial" w:cs="Arial"/>
          <w:bCs/>
          <w:lang w:val="it-IT"/>
        </w:rPr>
        <w:t xml:space="preserve"> </w:t>
      </w:r>
      <w:proofErr w:type="gramStart"/>
      <w:r w:rsidR="0045767C" w:rsidRPr="00187D9C">
        <w:rPr>
          <w:rFonts w:ascii="Arial" w:hAnsi="Arial" w:cs="Arial"/>
          <w:bCs/>
          <w:lang w:val="it-IT"/>
        </w:rPr>
        <w:t>del</w:t>
      </w:r>
      <w:proofErr w:type="gramEnd"/>
      <w:r w:rsidR="0045767C" w:rsidRPr="00187D9C">
        <w:rPr>
          <w:rFonts w:ascii="Arial" w:hAnsi="Arial" w:cs="Arial"/>
          <w:bCs/>
          <w:lang w:val="it-IT"/>
        </w:rPr>
        <w:t xml:space="preserve"> GNL</w:t>
      </w:r>
      <w:r w:rsidR="00B25498" w:rsidRPr="00187D9C">
        <w:rPr>
          <w:rFonts w:ascii="Arial" w:hAnsi="Arial" w:cs="Arial"/>
          <w:bCs/>
          <w:lang w:val="it-IT"/>
        </w:rPr>
        <w:t>, Total Italia potrà</w:t>
      </w:r>
      <w:r w:rsidR="00C66B79" w:rsidRPr="00187D9C">
        <w:rPr>
          <w:rFonts w:ascii="Arial" w:hAnsi="Arial" w:cs="Arial"/>
          <w:bCs/>
          <w:lang w:val="it-IT"/>
        </w:rPr>
        <w:t>,</w:t>
      </w:r>
      <w:r w:rsidR="00B25498" w:rsidRPr="00187D9C">
        <w:rPr>
          <w:rFonts w:ascii="Arial" w:hAnsi="Arial" w:cs="Arial"/>
          <w:bCs/>
          <w:lang w:val="it-IT"/>
        </w:rPr>
        <w:t xml:space="preserve"> inoltre</w:t>
      </w:r>
      <w:r w:rsidR="00C66B79" w:rsidRPr="00187D9C">
        <w:rPr>
          <w:rFonts w:ascii="Arial" w:hAnsi="Arial" w:cs="Arial"/>
          <w:bCs/>
          <w:lang w:val="it-IT"/>
        </w:rPr>
        <w:t>,</w:t>
      </w:r>
      <w:r w:rsidR="00B25498" w:rsidRPr="00187D9C">
        <w:rPr>
          <w:rFonts w:ascii="Arial" w:hAnsi="Arial" w:cs="Arial"/>
          <w:bCs/>
          <w:lang w:val="it-IT"/>
        </w:rPr>
        <w:t xml:space="preserve"> garantire a BLU</w:t>
      </w:r>
      <w:r w:rsidR="003E7781" w:rsidRPr="00187D9C">
        <w:rPr>
          <w:rFonts w:ascii="Arial" w:hAnsi="Arial" w:cs="Arial"/>
          <w:bCs/>
          <w:lang w:val="it-IT"/>
        </w:rPr>
        <w:t xml:space="preserve"> WAY</w:t>
      </w:r>
      <w:r w:rsidR="00B25498" w:rsidRPr="00187D9C">
        <w:rPr>
          <w:rFonts w:ascii="Arial" w:hAnsi="Arial" w:cs="Arial"/>
          <w:bCs/>
          <w:lang w:val="it-IT"/>
        </w:rPr>
        <w:t xml:space="preserve">: disponibilità di prodotto, flessibilità, professionalità ed elevati standard di sicurezza dei </w:t>
      </w:r>
      <w:r w:rsidR="00B25498" w:rsidRPr="00187D9C">
        <w:rPr>
          <w:rFonts w:ascii="Arial" w:hAnsi="Arial" w:cs="Arial"/>
          <w:bCs/>
          <w:lang w:val="it-IT"/>
        </w:rPr>
        <w:lastRenderedPageBreak/>
        <w:t>servizi di consegna</w:t>
      </w:r>
      <w:r w:rsidR="00A90548" w:rsidRPr="00187D9C">
        <w:rPr>
          <w:rFonts w:ascii="Arial" w:hAnsi="Arial" w:cs="Arial"/>
          <w:bCs/>
          <w:lang w:val="it-IT"/>
        </w:rPr>
        <w:t>. Total Italia e BLU</w:t>
      </w:r>
      <w:r w:rsidR="003E7781" w:rsidRPr="00187D9C">
        <w:rPr>
          <w:rFonts w:ascii="Arial" w:hAnsi="Arial" w:cs="Arial"/>
          <w:bCs/>
          <w:lang w:val="it-IT"/>
        </w:rPr>
        <w:t xml:space="preserve"> WAY</w:t>
      </w:r>
      <w:r w:rsidR="00A90548" w:rsidRPr="00187D9C">
        <w:rPr>
          <w:rFonts w:ascii="Arial" w:hAnsi="Arial" w:cs="Arial"/>
          <w:bCs/>
          <w:lang w:val="it-IT"/>
        </w:rPr>
        <w:t xml:space="preserve"> </w:t>
      </w:r>
      <w:r w:rsidR="008E619E" w:rsidRPr="00187D9C">
        <w:rPr>
          <w:rFonts w:ascii="Arial" w:hAnsi="Arial" w:cs="Arial"/>
          <w:bCs/>
          <w:lang w:val="it-IT"/>
        </w:rPr>
        <w:t xml:space="preserve">collaboreranno </w:t>
      </w:r>
      <w:r w:rsidR="00A90548" w:rsidRPr="00187D9C">
        <w:rPr>
          <w:rFonts w:ascii="Arial" w:hAnsi="Arial" w:cs="Arial"/>
          <w:bCs/>
          <w:lang w:val="it-IT"/>
        </w:rPr>
        <w:t xml:space="preserve">per erogare formazione continua </w:t>
      </w:r>
      <w:r w:rsidR="008E619E" w:rsidRPr="00187D9C">
        <w:rPr>
          <w:rFonts w:ascii="Arial" w:hAnsi="Arial" w:cs="Arial"/>
          <w:bCs/>
          <w:lang w:val="it-IT"/>
        </w:rPr>
        <w:t xml:space="preserve">ai clienti </w:t>
      </w:r>
      <w:r w:rsidR="00A90548" w:rsidRPr="00187D9C">
        <w:rPr>
          <w:rFonts w:ascii="Arial" w:hAnsi="Arial" w:cs="Arial"/>
          <w:bCs/>
          <w:lang w:val="it-IT"/>
        </w:rPr>
        <w:t xml:space="preserve">sui temi specifici legati al mondo </w:t>
      </w:r>
      <w:proofErr w:type="gramStart"/>
      <w:r w:rsidR="00A90548" w:rsidRPr="00187D9C">
        <w:rPr>
          <w:rFonts w:ascii="Arial" w:hAnsi="Arial" w:cs="Arial"/>
          <w:bCs/>
          <w:lang w:val="it-IT"/>
        </w:rPr>
        <w:t>del</w:t>
      </w:r>
      <w:proofErr w:type="gramEnd"/>
      <w:r w:rsidR="00A90548" w:rsidRPr="00187D9C">
        <w:rPr>
          <w:rFonts w:ascii="Arial" w:hAnsi="Arial" w:cs="Arial"/>
          <w:bCs/>
          <w:lang w:val="it-IT"/>
        </w:rPr>
        <w:t xml:space="preserve"> GNL </w:t>
      </w:r>
      <w:r w:rsidR="008E619E" w:rsidRPr="00187D9C">
        <w:rPr>
          <w:rFonts w:ascii="Arial" w:hAnsi="Arial" w:cs="Arial"/>
          <w:lang w:val="it-IT" w:eastAsia="it-IT"/>
        </w:rPr>
        <w:t xml:space="preserve">e per costruire </w:t>
      </w:r>
      <w:r w:rsidR="00692FC4" w:rsidRPr="00187D9C">
        <w:rPr>
          <w:rFonts w:ascii="Arial" w:hAnsi="Arial" w:cs="Arial"/>
          <w:lang w:val="it-IT" w:eastAsia="it-IT"/>
        </w:rPr>
        <w:t xml:space="preserve">ulteriori benefici commerciali e </w:t>
      </w:r>
      <w:r w:rsidR="00B25498" w:rsidRPr="00187D9C">
        <w:rPr>
          <w:rFonts w:ascii="Arial" w:hAnsi="Arial" w:cs="Arial"/>
          <w:lang w:val="it-IT" w:eastAsia="it-IT"/>
        </w:rPr>
        <w:t xml:space="preserve">servizi esclusivi </w:t>
      </w:r>
      <w:r w:rsidR="008E619E" w:rsidRPr="00187D9C">
        <w:rPr>
          <w:rFonts w:ascii="Arial" w:hAnsi="Arial" w:cs="Arial"/>
          <w:lang w:val="it-IT" w:eastAsia="it-IT"/>
        </w:rPr>
        <w:t>per garantire la massima soddisfazione dei clienti</w:t>
      </w:r>
      <w:r w:rsidR="00764318" w:rsidRPr="00187D9C">
        <w:rPr>
          <w:rFonts w:ascii="Arial" w:hAnsi="Arial" w:cs="Arial"/>
          <w:lang w:val="it-IT" w:eastAsia="it-IT"/>
        </w:rPr>
        <w:t>.</w:t>
      </w:r>
    </w:p>
    <w:p w14:paraId="5B149782" w14:textId="77777777" w:rsidR="003E577B" w:rsidRPr="00187D9C" w:rsidRDefault="008A4581" w:rsidP="001802FC">
      <w:pPr>
        <w:spacing w:after="0"/>
        <w:jc w:val="both"/>
        <w:rPr>
          <w:rStyle w:val="tlid-translation"/>
          <w:rFonts w:ascii="Arial" w:eastAsia="Calibri" w:hAnsi="Arial" w:cs="Arial"/>
          <w:lang w:val="it-IT"/>
        </w:rPr>
      </w:pPr>
      <w:r w:rsidRPr="00187D9C">
        <w:rPr>
          <w:rFonts w:ascii="Arial" w:eastAsia="Arial" w:hAnsi="Arial" w:cs="Arial"/>
          <w:b/>
          <w:lang w:val="it-IT"/>
        </w:rPr>
        <w:t xml:space="preserve">Filippo Redaelli, Amministratore Delegato Total Italia, </w:t>
      </w:r>
      <w:r w:rsidRPr="00187D9C">
        <w:rPr>
          <w:rFonts w:ascii="Arial" w:eastAsia="Arial" w:hAnsi="Arial" w:cs="Arial"/>
          <w:lang w:val="it-IT"/>
        </w:rPr>
        <w:t>ha dichiarato: “</w:t>
      </w:r>
      <w:r w:rsidR="004E5BCE" w:rsidRPr="00187D9C">
        <w:rPr>
          <w:rFonts w:ascii="Arial" w:hAnsi="Arial" w:cs="Arial"/>
          <w:bCs/>
          <w:lang w:val="it-IT"/>
        </w:rPr>
        <w:t xml:space="preserve">L’impegno crescente </w:t>
      </w:r>
      <w:proofErr w:type="gramStart"/>
      <w:r w:rsidR="004E5BCE" w:rsidRPr="00187D9C">
        <w:rPr>
          <w:rFonts w:ascii="Arial" w:hAnsi="Arial" w:cs="Arial"/>
          <w:bCs/>
          <w:lang w:val="it-IT"/>
        </w:rPr>
        <w:t>nel</w:t>
      </w:r>
      <w:proofErr w:type="gramEnd"/>
      <w:r w:rsidR="004E5BCE" w:rsidRPr="00187D9C">
        <w:rPr>
          <w:rFonts w:ascii="Arial" w:hAnsi="Arial" w:cs="Arial"/>
          <w:bCs/>
          <w:lang w:val="it-IT"/>
        </w:rPr>
        <w:t xml:space="preserve"> GNL da parte di Total Italia, rientra nella sfida climatica e nella </w:t>
      </w:r>
      <w:r w:rsidR="004E5BCE" w:rsidRPr="00187D9C">
        <w:rPr>
          <w:rStyle w:val="tlid-translation"/>
          <w:rFonts w:ascii="Arial" w:hAnsi="Arial" w:cs="Arial"/>
          <w:lang w:val="it-IT"/>
        </w:rPr>
        <w:t xml:space="preserve">strategia di sviluppo del Gruppo come società energetica ad ampio raggio, con un’offerta di carburante, gas, elettricità e soluzioni </w:t>
      </w:r>
      <w:r w:rsidR="004E5BCE" w:rsidRPr="00187D9C">
        <w:rPr>
          <w:rStyle w:val="tlid-translation"/>
          <w:rFonts w:ascii="Arial" w:hAnsi="Arial" w:cs="Arial"/>
          <w:i/>
          <w:lang w:val="it-IT"/>
        </w:rPr>
        <w:t>zero carbon</w:t>
      </w:r>
      <w:r w:rsidR="004E5BCE" w:rsidRPr="00187D9C">
        <w:rPr>
          <w:rStyle w:val="tlid-translation"/>
          <w:rFonts w:ascii="Arial" w:hAnsi="Arial" w:cs="Arial"/>
          <w:lang w:val="it-IT"/>
        </w:rPr>
        <w:t xml:space="preserve"> come parti importanti del</w:t>
      </w:r>
      <w:r w:rsidRPr="00187D9C">
        <w:rPr>
          <w:rStyle w:val="tlid-translation"/>
          <w:rFonts w:ascii="Arial" w:hAnsi="Arial" w:cs="Arial"/>
          <w:lang w:val="it-IT"/>
        </w:rPr>
        <w:t xml:space="preserve"> nostro business. Siamo quindi orgogliosi di questa partnership con BLU</w:t>
      </w:r>
      <w:r w:rsidR="003E7781" w:rsidRPr="00187D9C">
        <w:rPr>
          <w:rStyle w:val="tlid-translation"/>
          <w:rFonts w:ascii="Arial" w:hAnsi="Arial" w:cs="Arial"/>
          <w:lang w:val="it-IT"/>
        </w:rPr>
        <w:t xml:space="preserve"> WAY</w:t>
      </w:r>
      <w:r w:rsidR="000946FE" w:rsidRPr="00187D9C">
        <w:rPr>
          <w:rStyle w:val="tlid-translation"/>
          <w:rFonts w:ascii="Arial" w:hAnsi="Arial" w:cs="Arial"/>
          <w:lang w:val="it-IT"/>
        </w:rPr>
        <w:t xml:space="preserve"> che ci permette di perseguire i nostri obietti</w:t>
      </w:r>
      <w:r w:rsidR="00702BAF" w:rsidRPr="00187D9C">
        <w:rPr>
          <w:rStyle w:val="tlid-translation"/>
          <w:rFonts w:ascii="Arial" w:hAnsi="Arial" w:cs="Arial"/>
          <w:lang w:val="it-IT"/>
        </w:rPr>
        <w:t>vi</w:t>
      </w:r>
      <w:r w:rsidR="000946FE" w:rsidRPr="00187D9C">
        <w:rPr>
          <w:rStyle w:val="tlid-translation"/>
          <w:rFonts w:ascii="Arial" w:hAnsi="Arial" w:cs="Arial"/>
          <w:lang w:val="it-IT"/>
        </w:rPr>
        <w:t xml:space="preserve"> nel</w:t>
      </w:r>
      <w:r w:rsidRPr="00187D9C">
        <w:rPr>
          <w:rStyle w:val="tlid-translation"/>
          <w:rFonts w:ascii="Arial" w:hAnsi="Arial" w:cs="Arial"/>
          <w:lang w:val="it-IT"/>
        </w:rPr>
        <w:t xml:space="preserve"> </w:t>
      </w:r>
      <w:r w:rsidRPr="00187D9C">
        <w:rPr>
          <w:rStyle w:val="tlid-translation"/>
          <w:rFonts w:ascii="Arial" w:eastAsia="Calibri" w:hAnsi="Arial" w:cs="Arial"/>
          <w:lang w:val="it-IT"/>
        </w:rPr>
        <w:t xml:space="preserve">mercato della commercializzazione </w:t>
      </w:r>
      <w:proofErr w:type="gramStart"/>
      <w:r w:rsidRPr="00187D9C">
        <w:rPr>
          <w:rStyle w:val="tlid-translation"/>
          <w:rFonts w:ascii="Arial" w:eastAsia="Calibri" w:hAnsi="Arial" w:cs="Arial"/>
          <w:lang w:val="it-IT"/>
        </w:rPr>
        <w:t>del</w:t>
      </w:r>
      <w:proofErr w:type="gramEnd"/>
      <w:r w:rsidRPr="00187D9C">
        <w:rPr>
          <w:rStyle w:val="tlid-translation"/>
          <w:rFonts w:ascii="Arial" w:eastAsia="Calibri" w:hAnsi="Arial" w:cs="Arial"/>
          <w:lang w:val="it-IT"/>
        </w:rPr>
        <w:t xml:space="preserve"> GNL in Italia, </w:t>
      </w:r>
      <w:r w:rsidR="00702BAF" w:rsidRPr="00187D9C">
        <w:rPr>
          <w:rStyle w:val="tlid-translation"/>
          <w:rFonts w:ascii="Arial" w:eastAsia="Calibri" w:hAnsi="Arial" w:cs="Arial"/>
          <w:lang w:val="it-IT"/>
        </w:rPr>
        <w:t>di pari passo</w:t>
      </w:r>
      <w:r w:rsidRPr="00187D9C">
        <w:rPr>
          <w:rStyle w:val="tlid-translation"/>
          <w:rFonts w:ascii="Arial" w:eastAsia="Calibri" w:hAnsi="Arial" w:cs="Arial"/>
          <w:lang w:val="it-IT"/>
        </w:rPr>
        <w:t xml:space="preserve"> </w:t>
      </w:r>
      <w:r w:rsidR="00EF716C" w:rsidRPr="00187D9C">
        <w:rPr>
          <w:rStyle w:val="tlid-translation"/>
          <w:rFonts w:ascii="Arial" w:eastAsia="Calibri" w:hAnsi="Arial" w:cs="Arial"/>
          <w:lang w:val="it-IT"/>
        </w:rPr>
        <w:t xml:space="preserve">agli </w:t>
      </w:r>
      <w:r w:rsidR="00702BAF" w:rsidRPr="00187D9C">
        <w:rPr>
          <w:rStyle w:val="tlid-translation"/>
          <w:rFonts w:ascii="Arial" w:eastAsia="Calibri" w:hAnsi="Arial" w:cs="Arial"/>
          <w:lang w:val="it-IT"/>
        </w:rPr>
        <w:t xml:space="preserve">altri </w:t>
      </w:r>
      <w:r w:rsidRPr="00187D9C">
        <w:rPr>
          <w:rStyle w:val="tlid-translation"/>
          <w:rFonts w:ascii="Arial" w:eastAsia="Calibri" w:hAnsi="Arial" w:cs="Arial"/>
          <w:lang w:val="it-IT"/>
        </w:rPr>
        <w:t xml:space="preserve">progetti </w:t>
      </w:r>
      <w:r w:rsidR="00814F92" w:rsidRPr="00187D9C">
        <w:rPr>
          <w:rStyle w:val="tlid-translation"/>
          <w:rFonts w:ascii="Arial" w:eastAsia="Calibri" w:hAnsi="Arial" w:cs="Arial"/>
          <w:lang w:val="it-IT"/>
        </w:rPr>
        <w:t xml:space="preserve">Total </w:t>
      </w:r>
      <w:r w:rsidRPr="00187D9C">
        <w:rPr>
          <w:rStyle w:val="tlid-translation"/>
          <w:rFonts w:ascii="Arial" w:eastAsia="Calibri" w:hAnsi="Arial" w:cs="Arial"/>
          <w:lang w:val="it-IT"/>
        </w:rPr>
        <w:t>rivolti alle nuove energie e a uno sviluppo sostenibile</w:t>
      </w:r>
      <w:r w:rsidR="000946FE" w:rsidRPr="00187D9C">
        <w:rPr>
          <w:rStyle w:val="tlid-translation"/>
          <w:rFonts w:ascii="Arial" w:eastAsia="Calibri" w:hAnsi="Arial" w:cs="Arial"/>
          <w:lang w:val="it-IT"/>
        </w:rPr>
        <w:t>”.</w:t>
      </w:r>
    </w:p>
    <w:p w14:paraId="400541AD" w14:textId="77777777" w:rsidR="004A374D" w:rsidRPr="00187D9C" w:rsidRDefault="004A374D" w:rsidP="001802FC">
      <w:pPr>
        <w:spacing w:after="0"/>
        <w:jc w:val="both"/>
        <w:rPr>
          <w:rFonts w:ascii="Arial" w:hAnsi="Arial" w:cs="Arial"/>
          <w:lang w:val="it-IT"/>
        </w:rPr>
      </w:pPr>
    </w:p>
    <w:p w14:paraId="24B54F75" w14:textId="77777777" w:rsidR="00B02001" w:rsidRDefault="00B02001" w:rsidP="001802FC">
      <w:pPr>
        <w:spacing w:after="0"/>
        <w:jc w:val="both"/>
        <w:rPr>
          <w:rFonts w:ascii="Arial" w:hAnsi="Arial" w:cs="Arial"/>
          <w:lang w:val="it-IT"/>
        </w:rPr>
      </w:pPr>
      <w:proofErr w:type="gramStart"/>
      <w:r w:rsidRPr="00187D9C">
        <w:rPr>
          <w:rFonts w:ascii="Arial" w:eastAsia="Arial" w:hAnsi="Arial" w:cs="Arial"/>
          <w:b/>
          <w:lang w:val="it-IT"/>
        </w:rPr>
        <w:t xml:space="preserve">Teseo Bastia, Amministratore Delegato Rete S.p.A., </w:t>
      </w:r>
      <w:r w:rsidRPr="00187D9C">
        <w:rPr>
          <w:rFonts w:ascii="Arial" w:eastAsia="Arial" w:hAnsi="Arial" w:cs="Arial"/>
          <w:lang w:val="it-IT"/>
        </w:rPr>
        <w:t>ha dichiarato: “TOTAL è sempre stato un partner importante per il nostro Gruppo</w:t>
      </w:r>
      <w:proofErr w:type="gramEnd"/>
      <w:r w:rsidRPr="00187D9C">
        <w:rPr>
          <w:rFonts w:ascii="Arial" w:eastAsia="Arial" w:hAnsi="Arial" w:cs="Arial"/>
          <w:lang w:val="it-IT"/>
        </w:rPr>
        <w:t xml:space="preserve">. In seguito all’uscita da parte di Total dalla rete distributiva carburanti alcuni anni fa, siamo felici di instaurare una nuova e strategica partnership orientata al futuro. </w:t>
      </w:r>
      <w:proofErr w:type="gramStart"/>
      <w:r w:rsidRPr="00187D9C">
        <w:rPr>
          <w:rFonts w:ascii="Arial" w:eastAsia="Arial" w:hAnsi="Arial" w:cs="Arial"/>
          <w:lang w:val="it-IT"/>
        </w:rPr>
        <w:t xml:space="preserve">Un progetto ambizioso quello di </w:t>
      </w:r>
      <w:r w:rsidRPr="00187D9C">
        <w:rPr>
          <w:rStyle w:val="tlid-translation"/>
          <w:rFonts w:ascii="Arial" w:hAnsi="Arial" w:cs="Arial"/>
          <w:lang w:val="it-IT"/>
        </w:rPr>
        <w:t>BLU</w:t>
      </w:r>
      <w:r w:rsidR="003E7781" w:rsidRPr="00187D9C">
        <w:rPr>
          <w:rStyle w:val="tlid-translation"/>
          <w:rFonts w:ascii="Arial" w:hAnsi="Arial" w:cs="Arial"/>
          <w:lang w:val="it-IT"/>
        </w:rPr>
        <w:t xml:space="preserve"> WAY</w:t>
      </w:r>
      <w:r w:rsidRPr="00187D9C">
        <w:rPr>
          <w:rStyle w:val="tlid-translation"/>
          <w:rFonts w:ascii="Arial" w:hAnsi="Arial" w:cs="Arial"/>
          <w:lang w:val="it-IT"/>
        </w:rPr>
        <w:t>, che si pone l’obiettivo contribuire attivamente al processo di decarbonizzazione, creando economia sostenibile nella quale il rispetto per l’ambiente sia davvero il focus principale”.</w:t>
      </w:r>
      <w:proofErr w:type="gramEnd"/>
    </w:p>
    <w:p w14:paraId="5AB60B87" w14:textId="77777777" w:rsidR="00B02001" w:rsidRPr="001802FC" w:rsidRDefault="00B02001" w:rsidP="001802FC">
      <w:pPr>
        <w:spacing w:after="0"/>
        <w:jc w:val="both"/>
        <w:rPr>
          <w:rFonts w:ascii="Arial" w:hAnsi="Arial" w:cs="Arial"/>
          <w:lang w:val="it-IT"/>
        </w:rPr>
      </w:pPr>
    </w:p>
    <w:p w14:paraId="14E51396" w14:textId="77777777" w:rsidR="005A729F" w:rsidRPr="00CC38AB" w:rsidRDefault="005A729F" w:rsidP="005A729F">
      <w:pPr>
        <w:shd w:val="clear" w:color="auto" w:fill="FFFFFF"/>
        <w:spacing w:after="150" w:line="330" w:lineRule="atLeast"/>
        <w:jc w:val="both"/>
        <w:rPr>
          <w:rFonts w:ascii="Arial" w:eastAsia="Arial" w:hAnsi="Arial" w:cs="Arial"/>
          <w:b/>
          <w:lang w:val="it-IT"/>
        </w:rPr>
      </w:pPr>
      <w:r w:rsidRPr="00CC38AB">
        <w:rPr>
          <w:rFonts w:ascii="Arial" w:eastAsia="Arial" w:hAnsi="Arial" w:cs="Arial"/>
          <w:b/>
          <w:lang w:val="it-IT"/>
        </w:rPr>
        <w:t>Total in Italia</w:t>
      </w:r>
    </w:p>
    <w:p w14:paraId="332D174B" w14:textId="77777777" w:rsidR="005A729F" w:rsidRPr="006A09A3" w:rsidRDefault="005A729F" w:rsidP="005A729F">
      <w:pPr>
        <w:spacing w:after="0"/>
        <w:ind w:right="-6"/>
        <w:jc w:val="both"/>
        <w:rPr>
          <w:rFonts w:ascii="Arial" w:hAnsi="Arial" w:cs="Arial"/>
          <w:lang w:val="it-IT"/>
        </w:rPr>
      </w:pPr>
      <w:r w:rsidRPr="006A09A3">
        <w:rPr>
          <w:rFonts w:ascii="Arial" w:hAnsi="Arial" w:cs="Arial"/>
          <w:lang w:val="it-IT"/>
        </w:rPr>
        <w:t xml:space="preserve">Presente in Italia da oltre sessant’anni, il Gruppo oggi presidia, attraverso </w:t>
      </w:r>
      <w:r w:rsidRPr="006A09A3">
        <w:rPr>
          <w:rFonts w:ascii="Arial" w:hAnsi="Arial" w:cs="Arial"/>
          <w:b/>
          <w:bCs/>
          <w:lang w:val="it-IT"/>
        </w:rPr>
        <w:t>Total Italia SpA</w:t>
      </w:r>
      <w:r w:rsidRPr="006A09A3">
        <w:rPr>
          <w:rFonts w:ascii="Arial" w:hAnsi="Arial" w:cs="Arial"/>
          <w:lang w:val="it-IT"/>
        </w:rPr>
        <w:t xml:space="preserve"> tutte le attività di distribuzione carburanti (avio e per il settore competizione), lubrificanti, GNL, fluidi e solventi speciali, colonnine di ricarica elettrica.</w:t>
      </w:r>
    </w:p>
    <w:p w14:paraId="63E35BC1" w14:textId="77777777" w:rsidR="005A729F" w:rsidRPr="006A09A3" w:rsidRDefault="005A729F" w:rsidP="005A729F">
      <w:pPr>
        <w:spacing w:after="0"/>
        <w:ind w:right="-6"/>
        <w:jc w:val="both"/>
        <w:rPr>
          <w:rFonts w:ascii="Arial" w:hAnsi="Arial" w:cs="Arial"/>
          <w:lang w:val="it-IT"/>
        </w:rPr>
      </w:pPr>
      <w:r w:rsidRPr="006A09A3">
        <w:rPr>
          <w:rFonts w:ascii="Arial" w:hAnsi="Arial" w:cs="Arial"/>
          <w:b/>
          <w:lang w:val="it-IT"/>
        </w:rPr>
        <w:t xml:space="preserve">AS </w:t>
      </w:r>
      <w:proofErr w:type="gramStart"/>
      <w:r w:rsidRPr="006A09A3">
        <w:rPr>
          <w:rFonts w:ascii="Arial" w:hAnsi="Arial" w:cs="Arial"/>
          <w:b/>
          <w:lang w:val="it-IT"/>
        </w:rPr>
        <w:t>24</w:t>
      </w:r>
      <w:proofErr w:type="gramEnd"/>
      <w:r w:rsidRPr="006A09A3">
        <w:rPr>
          <w:rFonts w:ascii="Arial" w:hAnsi="Arial" w:cs="Arial"/>
          <w:bCs/>
          <w:lang w:val="it-IT"/>
        </w:rPr>
        <w:t xml:space="preserve"> </w:t>
      </w:r>
      <w:r w:rsidRPr="006A09A3">
        <w:rPr>
          <w:rFonts w:ascii="Arial" w:hAnsi="Arial" w:cs="Arial"/>
          <w:b/>
          <w:bCs/>
          <w:lang w:val="it-IT"/>
        </w:rPr>
        <w:t xml:space="preserve">Italia srl </w:t>
      </w:r>
      <w:r w:rsidRPr="006A09A3">
        <w:rPr>
          <w:rFonts w:ascii="Arial" w:hAnsi="Arial" w:cs="Arial"/>
          <w:bCs/>
          <w:lang w:val="it-IT"/>
        </w:rPr>
        <w:t xml:space="preserve">è la filiale Europea dedicata al Veicolo Pesante per la vendita di </w:t>
      </w:r>
      <w:r w:rsidRPr="006A09A3">
        <w:rPr>
          <w:rFonts w:ascii="Arial" w:hAnsi="Arial" w:cs="Arial"/>
          <w:lang w:val="it-IT"/>
        </w:rPr>
        <w:t xml:space="preserve">carburanti e servizi dedicati all’autotrasporto con una rete Europea di oltre 1000 stazioni in 28 Paesi. </w:t>
      </w:r>
    </w:p>
    <w:p w14:paraId="2443EE35" w14:textId="77777777" w:rsidR="005A729F" w:rsidRPr="006A09A3" w:rsidRDefault="005A729F" w:rsidP="005A729F">
      <w:pPr>
        <w:spacing w:after="0"/>
        <w:ind w:right="-6"/>
        <w:jc w:val="both"/>
        <w:rPr>
          <w:rFonts w:ascii="Arial" w:hAnsi="Arial" w:cs="Arial"/>
          <w:lang w:val="it-IT"/>
        </w:rPr>
      </w:pPr>
      <w:r w:rsidRPr="006A09A3">
        <w:rPr>
          <w:rFonts w:ascii="Arial" w:hAnsi="Arial" w:cs="Arial"/>
          <w:b/>
          <w:bCs/>
          <w:lang w:val="it-IT"/>
        </w:rPr>
        <w:t>Total E&amp;P Italia SpA</w:t>
      </w:r>
      <w:r w:rsidRPr="006A09A3">
        <w:rPr>
          <w:rFonts w:ascii="Arial" w:hAnsi="Arial" w:cs="Arial"/>
          <w:lang w:val="it-IT"/>
        </w:rPr>
        <w:t xml:space="preserve"> è la filiale della Divisione Upstream del Gruppo Total, che opera il campo petrolifero di Tempa Rossa in Basilicata.</w:t>
      </w:r>
    </w:p>
    <w:p w14:paraId="5D161ABA" w14:textId="77777777" w:rsidR="005A729F" w:rsidRPr="006A09A3" w:rsidRDefault="005A729F" w:rsidP="005A729F">
      <w:pPr>
        <w:ind w:right="-6"/>
        <w:jc w:val="both"/>
        <w:rPr>
          <w:rFonts w:ascii="Arial" w:hAnsi="Arial" w:cs="Arial"/>
          <w:lang w:val="it-IT"/>
        </w:rPr>
      </w:pPr>
      <w:r w:rsidRPr="006A09A3">
        <w:rPr>
          <w:rFonts w:ascii="Arial" w:hAnsi="Arial" w:cs="Arial"/>
          <w:lang w:val="it-IT"/>
        </w:rPr>
        <w:t xml:space="preserve">Le altre filiali del Gruppo, </w:t>
      </w:r>
      <w:r w:rsidRPr="006A09A3">
        <w:rPr>
          <w:rFonts w:ascii="Arial" w:hAnsi="Arial" w:cs="Arial"/>
          <w:b/>
          <w:lang w:val="it-IT"/>
        </w:rPr>
        <w:t>Hutchinson</w:t>
      </w:r>
      <w:r w:rsidRPr="006A09A3">
        <w:rPr>
          <w:rFonts w:ascii="Arial" w:hAnsi="Arial" w:cs="Arial"/>
          <w:lang w:val="it-IT"/>
        </w:rPr>
        <w:t xml:space="preserve"> e </w:t>
      </w:r>
      <w:r w:rsidRPr="006A09A3">
        <w:rPr>
          <w:rFonts w:ascii="Arial" w:hAnsi="Arial" w:cs="Arial"/>
          <w:b/>
          <w:lang w:val="it-IT"/>
        </w:rPr>
        <w:t>Gasket</w:t>
      </w:r>
      <w:r w:rsidRPr="006A09A3">
        <w:rPr>
          <w:rFonts w:ascii="Arial" w:hAnsi="Arial" w:cs="Arial"/>
          <w:lang w:val="it-IT"/>
        </w:rPr>
        <w:t xml:space="preserve"> nel settore dei materiali, </w:t>
      </w:r>
      <w:r w:rsidRPr="006A09A3">
        <w:rPr>
          <w:rFonts w:ascii="Arial" w:hAnsi="Arial" w:cs="Arial"/>
          <w:b/>
          <w:lang w:val="it-IT"/>
        </w:rPr>
        <w:t>Saft</w:t>
      </w:r>
      <w:r w:rsidRPr="006A09A3">
        <w:rPr>
          <w:rFonts w:ascii="Arial" w:hAnsi="Arial" w:cs="Arial"/>
          <w:lang w:val="it-IT"/>
        </w:rPr>
        <w:t xml:space="preserve"> nel settore delle batterie e </w:t>
      </w:r>
      <w:r w:rsidRPr="006A09A3">
        <w:rPr>
          <w:rFonts w:ascii="Arial" w:hAnsi="Arial" w:cs="Arial"/>
          <w:b/>
          <w:lang w:val="it-IT"/>
        </w:rPr>
        <w:t>Sunpower</w:t>
      </w:r>
      <w:r w:rsidRPr="006A09A3">
        <w:rPr>
          <w:rFonts w:ascii="Arial" w:hAnsi="Arial" w:cs="Arial"/>
          <w:lang w:val="it-IT"/>
        </w:rPr>
        <w:t xml:space="preserve"> nel settore dei pannelli solari, sono presenti nel territorio nazionale e rappresentano un elemento importante </w:t>
      </w:r>
      <w:proofErr w:type="gramStart"/>
      <w:r w:rsidRPr="006A09A3">
        <w:rPr>
          <w:rFonts w:ascii="Arial" w:hAnsi="Arial" w:cs="Arial"/>
          <w:lang w:val="it-IT"/>
        </w:rPr>
        <w:t xml:space="preserve">della </w:t>
      </w:r>
      <w:proofErr w:type="gramEnd"/>
      <w:r w:rsidRPr="006A09A3">
        <w:rPr>
          <w:rFonts w:ascii="Arial" w:hAnsi="Arial" w:cs="Arial"/>
          <w:lang w:val="it-IT"/>
        </w:rPr>
        <w:t>offerta portata ai nostri Clienti.</w:t>
      </w:r>
    </w:p>
    <w:p w14:paraId="340C499B" w14:textId="77777777" w:rsidR="005A729F" w:rsidRPr="006A09A3" w:rsidRDefault="005A729F" w:rsidP="005A729F">
      <w:pPr>
        <w:spacing w:after="120" w:line="206" w:lineRule="exact"/>
        <w:jc w:val="both"/>
        <w:textAlignment w:val="baseline"/>
        <w:rPr>
          <w:rFonts w:ascii="Arial" w:eastAsia="Arial" w:hAnsi="Arial" w:cs="Arial"/>
          <w:b/>
          <w:lang w:val="it-IT"/>
        </w:rPr>
      </w:pPr>
    </w:p>
    <w:p w14:paraId="567098B2" w14:textId="77777777" w:rsidR="005A729F" w:rsidRPr="006A09A3" w:rsidRDefault="005A729F" w:rsidP="005A729F">
      <w:pPr>
        <w:spacing w:before="128" w:line="206" w:lineRule="exact"/>
        <w:jc w:val="both"/>
        <w:textAlignment w:val="baseline"/>
        <w:rPr>
          <w:rFonts w:ascii="Arial" w:eastAsia="Arial" w:hAnsi="Arial" w:cs="Arial"/>
          <w:b/>
          <w:lang w:val="it-IT"/>
        </w:rPr>
      </w:pPr>
      <w:proofErr w:type="gramStart"/>
      <w:r w:rsidRPr="006A09A3">
        <w:rPr>
          <w:rFonts w:ascii="Arial" w:eastAsia="Arial" w:hAnsi="Arial" w:cs="Arial"/>
          <w:b/>
          <w:lang w:val="it-IT"/>
        </w:rPr>
        <w:t>Divisione Marketing &amp; Servizi</w:t>
      </w:r>
      <w:proofErr w:type="gramEnd"/>
      <w:r w:rsidRPr="006A09A3">
        <w:rPr>
          <w:rFonts w:ascii="Arial" w:eastAsia="Arial" w:hAnsi="Arial" w:cs="Arial"/>
          <w:b/>
          <w:lang w:val="it-IT"/>
        </w:rPr>
        <w:t xml:space="preserve"> di Total </w:t>
      </w:r>
    </w:p>
    <w:p w14:paraId="389ED941" w14:textId="77777777" w:rsidR="005A729F" w:rsidRPr="00A57EDF" w:rsidRDefault="005A729F" w:rsidP="005A729F">
      <w:pPr>
        <w:pStyle w:val="Default"/>
        <w:spacing w:after="200" w:line="276" w:lineRule="auto"/>
        <w:jc w:val="both"/>
        <w:rPr>
          <w:rFonts w:eastAsia="Calibri"/>
          <w:color w:val="auto"/>
          <w:sz w:val="22"/>
          <w:szCs w:val="22"/>
          <w:lang w:val="it-IT" w:eastAsia="en-US"/>
        </w:rPr>
      </w:pPr>
      <w:r w:rsidRPr="006A09A3">
        <w:rPr>
          <w:rStyle w:val="jlqj4b"/>
          <w:color w:val="auto"/>
          <w:sz w:val="22"/>
          <w:szCs w:val="22"/>
          <w:lang w:val="it-IT"/>
        </w:rPr>
        <w:t xml:space="preserve">La divisione commerciale </w:t>
      </w:r>
      <w:proofErr w:type="gramStart"/>
      <w:r w:rsidRPr="006A09A3">
        <w:rPr>
          <w:rStyle w:val="jlqj4b"/>
          <w:color w:val="auto"/>
          <w:sz w:val="22"/>
          <w:szCs w:val="22"/>
          <w:lang w:val="it-IT"/>
        </w:rPr>
        <w:t>Marketing &amp; Servizi</w:t>
      </w:r>
      <w:proofErr w:type="gramEnd"/>
      <w:r w:rsidRPr="006A09A3">
        <w:rPr>
          <w:rStyle w:val="jlqj4b"/>
          <w:color w:val="auto"/>
          <w:sz w:val="22"/>
          <w:szCs w:val="22"/>
          <w:lang w:val="it-IT"/>
        </w:rPr>
        <w:t xml:space="preserve"> di Total offre ai suoi clienti, professionisti e privati, un'ampia gamma di prodotti e servizi energetici - prodotti petroliferi, biocarburanti, ricariche e servizi correlati per veicoli elettrici, gas per il trasporto stradale e marittimo - per supportarli nella mobilità e aiutarli</w:t>
      </w:r>
      <w:r w:rsidRPr="006A09A3">
        <w:rPr>
          <w:rStyle w:val="viiyi"/>
          <w:color w:val="auto"/>
          <w:sz w:val="22"/>
          <w:szCs w:val="22"/>
          <w:lang w:val="it-IT"/>
        </w:rPr>
        <w:t xml:space="preserve"> </w:t>
      </w:r>
      <w:r w:rsidRPr="006A09A3">
        <w:rPr>
          <w:rStyle w:val="jlqj4b"/>
          <w:color w:val="auto"/>
          <w:sz w:val="22"/>
          <w:szCs w:val="22"/>
          <w:lang w:val="it-IT"/>
        </w:rPr>
        <w:t>a ridurre la loro impronta di carbonio.</w:t>
      </w:r>
      <w:r w:rsidRPr="006A09A3">
        <w:rPr>
          <w:rStyle w:val="viiyi"/>
          <w:color w:val="auto"/>
          <w:sz w:val="22"/>
          <w:szCs w:val="22"/>
          <w:lang w:val="it-IT"/>
        </w:rPr>
        <w:t xml:space="preserve"> </w:t>
      </w:r>
      <w:r w:rsidRPr="006A09A3">
        <w:rPr>
          <w:rStyle w:val="jlqj4b"/>
          <w:color w:val="auto"/>
          <w:sz w:val="22"/>
          <w:szCs w:val="22"/>
          <w:lang w:val="it-IT"/>
        </w:rPr>
        <w:t xml:space="preserve">Ogni giorno, oltre </w:t>
      </w:r>
      <w:proofErr w:type="gramStart"/>
      <w:r w:rsidRPr="006A09A3">
        <w:rPr>
          <w:rStyle w:val="jlqj4b"/>
          <w:color w:val="auto"/>
          <w:sz w:val="22"/>
          <w:szCs w:val="22"/>
          <w:lang w:val="it-IT"/>
        </w:rPr>
        <w:t>8</w:t>
      </w:r>
      <w:proofErr w:type="gramEnd"/>
      <w:r w:rsidRPr="006A09A3">
        <w:rPr>
          <w:rStyle w:val="jlqj4b"/>
          <w:color w:val="auto"/>
          <w:sz w:val="22"/>
          <w:szCs w:val="22"/>
          <w:lang w:val="it-IT"/>
        </w:rPr>
        <w:t xml:space="preserve"> </w:t>
      </w:r>
      <w:proofErr w:type="gramStart"/>
      <w:r w:rsidRPr="006A09A3">
        <w:rPr>
          <w:rStyle w:val="jlqj4b"/>
          <w:color w:val="auto"/>
          <w:sz w:val="22"/>
          <w:szCs w:val="22"/>
          <w:lang w:val="it-IT"/>
        </w:rPr>
        <w:t>milioni</w:t>
      </w:r>
      <w:proofErr w:type="gramEnd"/>
      <w:r w:rsidRPr="006A09A3">
        <w:rPr>
          <w:rStyle w:val="jlqj4b"/>
          <w:color w:val="auto"/>
          <w:sz w:val="22"/>
          <w:szCs w:val="22"/>
          <w:lang w:val="it-IT"/>
        </w:rPr>
        <w:t xml:space="preserve"> di clienti accedono alle nostre 16.000 stazioni di servizio in tutto il mondo.</w:t>
      </w:r>
      <w:r w:rsidRPr="006A09A3">
        <w:rPr>
          <w:rStyle w:val="viiyi"/>
          <w:color w:val="auto"/>
          <w:sz w:val="22"/>
          <w:szCs w:val="22"/>
          <w:lang w:val="it-IT"/>
        </w:rPr>
        <w:t xml:space="preserve"> </w:t>
      </w:r>
      <w:proofErr w:type="gramStart"/>
      <w:r w:rsidRPr="006A09A3">
        <w:rPr>
          <w:rStyle w:val="jlqj4b"/>
          <w:color w:val="auto"/>
          <w:sz w:val="22"/>
          <w:szCs w:val="22"/>
          <w:lang w:val="it-IT"/>
        </w:rPr>
        <w:t>In qualità di</w:t>
      </w:r>
      <w:proofErr w:type="gramEnd"/>
      <w:r w:rsidRPr="006A09A3">
        <w:rPr>
          <w:rStyle w:val="jlqj4b"/>
          <w:color w:val="auto"/>
          <w:sz w:val="22"/>
          <w:szCs w:val="22"/>
          <w:lang w:val="it-IT"/>
        </w:rPr>
        <w:t xml:space="preserve"> quarta Azienda al mondo nel settore dei lubrificanti, progettiamo e vendiamo prodotti ad alte prestazioni per i settori automobilistico, industriale e marittimo; e per fornire la migliore risposta alle esigenze dei nostri clienti B2B, impieghiamo le nostre forze vendita, la nostra rete logistica internazionale e la nostra offerta diversificata.</w:t>
      </w:r>
      <w:r w:rsidRPr="006A09A3">
        <w:rPr>
          <w:rStyle w:val="viiyi"/>
          <w:color w:val="auto"/>
          <w:sz w:val="22"/>
          <w:szCs w:val="22"/>
          <w:lang w:val="it-IT"/>
        </w:rPr>
        <w:t xml:space="preserve"> </w:t>
      </w:r>
      <w:r w:rsidRPr="006A09A3">
        <w:rPr>
          <w:rStyle w:val="jlqj4b"/>
          <w:color w:val="auto"/>
          <w:sz w:val="22"/>
          <w:szCs w:val="22"/>
          <w:lang w:val="it-IT"/>
        </w:rPr>
        <w:t>Operiamo in 107 Paesi, dove i nostri 31.000 dipendenti affiancano tutti i nostri clienti.</w:t>
      </w:r>
    </w:p>
    <w:p w14:paraId="41015E5E" w14:textId="77777777" w:rsidR="005A729F" w:rsidRPr="006A09A3" w:rsidRDefault="005A729F" w:rsidP="005A729F">
      <w:pPr>
        <w:spacing w:before="7" w:after="120" w:line="247" w:lineRule="exact"/>
        <w:jc w:val="both"/>
        <w:textAlignment w:val="baseline"/>
        <w:rPr>
          <w:rFonts w:ascii="Arial" w:eastAsia="Arial" w:hAnsi="Arial"/>
          <w:b/>
          <w:lang w:val="it-IT"/>
        </w:rPr>
      </w:pPr>
    </w:p>
    <w:p w14:paraId="6C8E0820" w14:textId="77777777" w:rsidR="005A729F" w:rsidRPr="006A09A3" w:rsidRDefault="005A729F" w:rsidP="005A729F">
      <w:pPr>
        <w:spacing w:before="7" w:line="247" w:lineRule="exact"/>
        <w:jc w:val="both"/>
        <w:textAlignment w:val="baseline"/>
        <w:rPr>
          <w:rFonts w:ascii="Arial" w:eastAsia="Arial" w:hAnsi="Arial"/>
          <w:b/>
          <w:lang w:val="it-IT"/>
        </w:rPr>
      </w:pPr>
      <w:r w:rsidRPr="006A09A3">
        <w:rPr>
          <w:rFonts w:ascii="Arial" w:eastAsia="Arial" w:hAnsi="Arial"/>
          <w:b/>
          <w:lang w:val="it-IT"/>
        </w:rPr>
        <w:t>Total</w:t>
      </w:r>
    </w:p>
    <w:p w14:paraId="1FDA9482" w14:textId="77777777" w:rsidR="00F42C6E" w:rsidRDefault="005A729F" w:rsidP="00E64A7A">
      <w:pPr>
        <w:spacing w:after="0"/>
        <w:jc w:val="both"/>
        <w:rPr>
          <w:rFonts w:ascii="Arial" w:hAnsi="Arial" w:cs="Arial"/>
          <w:lang w:val="it-IT"/>
        </w:rPr>
      </w:pPr>
      <w:r w:rsidRPr="006A09A3">
        <w:rPr>
          <w:rFonts w:ascii="Arial" w:hAnsi="Arial" w:cs="Arial"/>
          <w:lang w:val="it-IT"/>
        </w:rPr>
        <w:t xml:space="preserve">Total è un’importante compagnia del settore energetico, che produce e commercializza carburanti, gas naturale ed elettricità. I nostri 100.000 dipendenti </w:t>
      </w:r>
      <w:proofErr w:type="gramStart"/>
      <w:r w:rsidRPr="006A09A3">
        <w:rPr>
          <w:rFonts w:ascii="Arial" w:hAnsi="Arial" w:cs="Arial"/>
          <w:lang w:val="it-IT"/>
        </w:rPr>
        <w:t xml:space="preserve">si </w:t>
      </w:r>
      <w:proofErr w:type="gramEnd"/>
      <w:r w:rsidRPr="006A09A3">
        <w:rPr>
          <w:rFonts w:ascii="Arial" w:hAnsi="Arial" w:cs="Arial"/>
          <w:lang w:val="it-IT"/>
        </w:rPr>
        <w:t xml:space="preserve">impegnano per </w:t>
      </w:r>
      <w:r w:rsidRPr="006A09A3">
        <w:rPr>
          <w:rFonts w:ascii="Arial" w:hAnsi="Arial" w:cs="Arial"/>
          <w:lang w:val="it-IT"/>
        </w:rPr>
        <w:lastRenderedPageBreak/>
        <w:t xml:space="preserve">un’energia </w:t>
      </w:r>
      <w:r w:rsidRPr="005154A4">
        <w:rPr>
          <w:rFonts w:ascii="Arial" w:hAnsi="Arial" w:cs="Arial"/>
          <w:lang w:val="it-IT"/>
        </w:rPr>
        <w:t>migliore, che sia più conveniente, più affidabile,</w:t>
      </w:r>
      <w:r w:rsidRPr="006A09A3">
        <w:rPr>
          <w:rFonts w:ascii="Arial" w:hAnsi="Arial" w:cs="Arial"/>
          <w:lang w:val="it-IT"/>
        </w:rPr>
        <w:t xml:space="preserve"> più pulita e accessibile a quante più persone possibili. Attivi in più di 130 paesi, la nostra ambizione è </w:t>
      </w:r>
      <w:proofErr w:type="gramStart"/>
      <w:r w:rsidRPr="006A09A3">
        <w:rPr>
          <w:rFonts w:ascii="Arial" w:hAnsi="Arial" w:cs="Arial"/>
          <w:lang w:val="it-IT"/>
        </w:rPr>
        <w:t>quella di</w:t>
      </w:r>
      <w:proofErr w:type="gramEnd"/>
      <w:r w:rsidRPr="006A09A3">
        <w:rPr>
          <w:rFonts w:ascii="Arial" w:hAnsi="Arial" w:cs="Arial"/>
          <w:lang w:val="it-IT"/>
        </w:rPr>
        <w:t xml:space="preserve"> diventare il maggiore player per un’energia responsabile.</w:t>
      </w:r>
      <w:r w:rsidRPr="006A09A3">
        <w:rPr>
          <w:lang w:val="it-IT"/>
        </w:rPr>
        <w:t xml:space="preserve"> </w:t>
      </w:r>
    </w:p>
    <w:p w14:paraId="1F8013D3" w14:textId="77777777" w:rsidR="005A729F" w:rsidRDefault="005A729F" w:rsidP="00E64A7A">
      <w:pPr>
        <w:spacing w:after="0"/>
        <w:jc w:val="both"/>
        <w:rPr>
          <w:rFonts w:ascii="Arial" w:hAnsi="Arial" w:cs="Arial"/>
          <w:lang w:val="it-IT"/>
        </w:rPr>
      </w:pPr>
    </w:p>
    <w:p w14:paraId="0F853BE7" w14:textId="77777777" w:rsidR="00CA133A" w:rsidRPr="00CC4FEE" w:rsidRDefault="00CA133A" w:rsidP="00CA133A">
      <w:pPr>
        <w:spacing w:before="7" w:line="247" w:lineRule="exact"/>
        <w:ind w:left="74" w:right="-6"/>
        <w:jc w:val="center"/>
        <w:textAlignment w:val="baseline"/>
        <w:rPr>
          <w:rFonts w:ascii="Arial" w:eastAsia="Arial" w:hAnsi="Arial" w:cs="Arial"/>
          <w:color w:val="000000"/>
          <w:lang w:val="it-IT"/>
        </w:rPr>
      </w:pPr>
      <w:r w:rsidRPr="007A45C6">
        <w:rPr>
          <w:rFonts w:ascii="Arial" w:eastAsia="Arial" w:hAnsi="Arial" w:cs="Arial"/>
          <w:color w:val="000000"/>
          <w:lang w:val="it-IT"/>
        </w:rPr>
        <w:t xml:space="preserve"> * * * *</w:t>
      </w:r>
    </w:p>
    <w:p w14:paraId="0557D3E1" w14:textId="77777777" w:rsidR="00CA133A" w:rsidRPr="007A45C6" w:rsidRDefault="00CA133A" w:rsidP="00CA133A">
      <w:pPr>
        <w:spacing w:after="120" w:line="240" w:lineRule="atLeast"/>
        <w:ind w:right="-6"/>
        <w:textAlignment w:val="baseline"/>
        <w:rPr>
          <w:rFonts w:ascii="Arial" w:eastAsia="Arial" w:hAnsi="Arial" w:cs="Arial"/>
          <w:b/>
          <w:color w:val="000000"/>
          <w:lang w:val="it-IT"/>
        </w:rPr>
      </w:pPr>
      <w:proofErr w:type="gramStart"/>
      <w:r w:rsidRPr="007A45C6">
        <w:rPr>
          <w:rFonts w:ascii="Arial" w:eastAsia="Arial" w:hAnsi="Arial" w:cs="Arial"/>
          <w:b/>
          <w:color w:val="000000"/>
          <w:lang w:val="it-IT"/>
        </w:rPr>
        <w:t>Contatti</w:t>
      </w:r>
      <w:proofErr w:type="gramEnd"/>
      <w:r w:rsidRPr="007A45C6">
        <w:rPr>
          <w:rFonts w:ascii="Arial" w:eastAsia="Arial" w:hAnsi="Arial" w:cs="Arial"/>
          <w:b/>
          <w:color w:val="000000"/>
          <w:lang w:val="it-IT"/>
        </w:rPr>
        <w:t xml:space="preserve"> Total Italia</w:t>
      </w:r>
    </w:p>
    <w:p w14:paraId="156812BE" w14:textId="77777777" w:rsidR="00CA133A" w:rsidRPr="007A45C6" w:rsidRDefault="00CA133A" w:rsidP="00CA133A">
      <w:pPr>
        <w:spacing w:after="0" w:line="240" w:lineRule="atLeast"/>
        <w:ind w:right="-8"/>
        <w:textAlignment w:val="baseline"/>
        <w:rPr>
          <w:rFonts w:ascii="Arial" w:eastAsia="Arial" w:hAnsi="Arial" w:cs="Arial"/>
          <w:b/>
          <w:color w:val="000000"/>
          <w:lang w:val="it-IT"/>
        </w:rPr>
      </w:pPr>
      <w:r w:rsidRPr="007A45C6">
        <w:rPr>
          <w:rFonts w:ascii="Arial" w:eastAsia="Arial" w:hAnsi="Arial" w:cs="Arial"/>
          <w:color w:val="000000"/>
          <w:lang w:val="it-IT"/>
        </w:rPr>
        <w:t>Ufficio Stampa: ms.stampa@total.com</w:t>
      </w:r>
    </w:p>
    <w:p w14:paraId="54A3B8BF" w14:textId="77777777" w:rsidR="00CA133A" w:rsidRPr="007A45C6" w:rsidRDefault="00CA133A" w:rsidP="00CA133A">
      <w:pPr>
        <w:spacing w:after="0" w:line="240" w:lineRule="atLeast"/>
        <w:ind w:right="-8"/>
        <w:jc w:val="both"/>
        <w:rPr>
          <w:rStyle w:val="Hyperlink"/>
          <w:rFonts w:ascii="Arial" w:hAnsi="Arial" w:cs="Arial"/>
          <w:lang w:val="en-US"/>
        </w:rPr>
      </w:pPr>
      <w:r w:rsidRPr="007A45C6">
        <w:rPr>
          <w:rFonts w:ascii="Arial" w:eastAsia="Arial" w:hAnsi="Arial" w:cs="Arial"/>
          <w:color w:val="000000"/>
          <w:lang w:val="en-US"/>
        </w:rPr>
        <w:t xml:space="preserve">Sito web: </w:t>
      </w:r>
      <w:hyperlink r:id="rId12" w:history="1">
        <w:r w:rsidRPr="007A45C6">
          <w:rPr>
            <w:rStyle w:val="Hyperlink"/>
            <w:rFonts w:ascii="Arial" w:hAnsi="Arial" w:cs="Arial"/>
            <w:lang w:val="en-US"/>
          </w:rPr>
          <w:t>www.total.it</w:t>
        </w:r>
      </w:hyperlink>
    </w:p>
    <w:p w14:paraId="27F35A4B" w14:textId="69E45D2A" w:rsidR="00CA133A" w:rsidRPr="007A45C6" w:rsidRDefault="00735DE6" w:rsidP="00CA133A">
      <w:pPr>
        <w:spacing w:after="0" w:line="240" w:lineRule="atLeast"/>
        <w:ind w:right="-8"/>
        <w:jc w:val="both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Calibri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2D155" wp14:editId="2847E9E2">
                <wp:simplePos x="0" y="0"/>
                <wp:positionH relativeFrom="column">
                  <wp:posOffset>215900</wp:posOffset>
                </wp:positionH>
                <wp:positionV relativeFrom="paragraph">
                  <wp:posOffset>118745</wp:posOffset>
                </wp:positionV>
                <wp:extent cx="2304415" cy="349250"/>
                <wp:effectExtent l="0" t="0" r="0" b="0"/>
                <wp:wrapNone/>
                <wp:docPr id="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74A94" w14:textId="77777777" w:rsidR="00CA133A" w:rsidRPr="007D4DE0" w:rsidRDefault="00DF6771" w:rsidP="00CA133A">
                            <w:pPr>
                              <w:spacing w:after="0" w:line="240" w:lineRule="atLeast"/>
                              <w:ind w:right="-8"/>
                              <w:jc w:val="both"/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13" w:history="1">
                              <w:r w:rsidR="00CA133A" w:rsidRPr="007D4DE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https://twitter.com/total_italia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F2D155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7pt;margin-top:9.35pt;width:181.45pt;height:27.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" filled="f" stroked="f">
                <v:textbox>
                  <w:txbxContent>
                    <w:p w14:paraId="1FB74A94" w14:textId="77777777" w:rsidR="00CA133A" w:rsidRPr="007D4DE0" w:rsidRDefault="00167508" w:rsidP="00CA133A">
                      <w:pPr>
                        <w:spacing w:after="0" w:line="240" w:lineRule="atLeast"/>
                        <w:ind w:right="-8"/>
                        <w:jc w:val="both"/>
                        <w:rPr>
                          <w:rStyle w:val="Collegamentoipertestual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hyperlink r:id="rId14" w:history="1">
                        <w:r w:rsidR="00CA133A" w:rsidRPr="007D4DE0">
                          <w:rPr>
                            <w:rStyle w:val="Collegamentoipertestuale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https://twitter.com/total_italia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DDBC018" w14:textId="77777777" w:rsidR="00CA133A" w:rsidRPr="007A45C6" w:rsidRDefault="00CA133A" w:rsidP="00CA133A">
      <w:pPr>
        <w:spacing w:after="0" w:line="240" w:lineRule="atLeast"/>
        <w:ind w:right="-8"/>
        <w:jc w:val="both"/>
        <w:rPr>
          <w:rFonts w:ascii="Arial" w:eastAsia="Arial" w:hAnsi="Arial" w:cs="Arial"/>
          <w:b/>
          <w:color w:val="000000"/>
          <w:lang w:val="en-US"/>
        </w:rPr>
      </w:pPr>
      <w:r w:rsidRPr="007A45C6">
        <w:rPr>
          <w:rFonts w:ascii="Arial" w:hAnsi="Arial" w:cs="Arial"/>
          <w:noProof/>
          <w:lang w:val="en-US"/>
        </w:rPr>
        <w:drawing>
          <wp:inline distT="0" distB="0" distL="0" distR="0" wp14:anchorId="715563B9" wp14:editId="73DF92BC">
            <wp:extent cx="228600" cy="22860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5322F" w14:textId="77777777" w:rsidR="00CA133A" w:rsidRPr="007A45C6" w:rsidRDefault="00CA133A" w:rsidP="00CA133A">
      <w:pPr>
        <w:spacing w:after="0" w:line="240" w:lineRule="atLeast"/>
        <w:ind w:right="-8"/>
        <w:jc w:val="both"/>
        <w:rPr>
          <w:rFonts w:ascii="Arial" w:eastAsia="Arial" w:hAnsi="Arial" w:cs="Arial"/>
          <w:b/>
          <w:color w:val="000000"/>
          <w:lang w:val="en-US"/>
        </w:rPr>
      </w:pPr>
    </w:p>
    <w:p w14:paraId="6F430A44" w14:textId="77777777" w:rsidR="00CA133A" w:rsidRPr="007A45C6" w:rsidRDefault="00CA133A" w:rsidP="00CA133A">
      <w:pPr>
        <w:spacing w:after="0" w:line="240" w:lineRule="atLeast"/>
        <w:ind w:right="-8"/>
        <w:jc w:val="both"/>
        <w:rPr>
          <w:rFonts w:ascii="Arial" w:eastAsia="Arial" w:hAnsi="Arial" w:cs="Arial"/>
          <w:b/>
          <w:color w:val="000000"/>
          <w:lang w:val="en-US"/>
        </w:rPr>
      </w:pPr>
    </w:p>
    <w:p w14:paraId="79EDC0B2" w14:textId="77777777" w:rsidR="00CA133A" w:rsidRPr="007A45C6" w:rsidRDefault="00CA133A" w:rsidP="00CA133A">
      <w:pPr>
        <w:spacing w:line="205" w:lineRule="exact"/>
        <w:textAlignment w:val="baseline"/>
        <w:rPr>
          <w:rFonts w:ascii="Arial" w:eastAsia="Arial" w:hAnsi="Arial"/>
          <w:b/>
          <w:color w:val="000000"/>
          <w:lang w:val="it-IT"/>
        </w:rPr>
      </w:pPr>
      <w:r w:rsidRPr="007A45C6">
        <w:rPr>
          <w:rFonts w:ascii="Arial" w:eastAsia="Arial" w:hAnsi="Arial"/>
          <w:b/>
          <w:color w:val="000000"/>
          <w:lang w:val="it-IT"/>
        </w:rPr>
        <w:t>Nota</w:t>
      </w:r>
    </w:p>
    <w:p w14:paraId="31065F61" w14:textId="77777777" w:rsidR="00CA133A" w:rsidRPr="007A45C6" w:rsidRDefault="00CA133A" w:rsidP="00CA133A">
      <w:pPr>
        <w:spacing w:before="131" w:line="206" w:lineRule="exact"/>
        <w:ind w:right="72"/>
        <w:jc w:val="both"/>
        <w:textAlignment w:val="baseline"/>
        <w:rPr>
          <w:rFonts w:ascii="Arial" w:eastAsia="Arial" w:hAnsi="Arial"/>
          <w:i/>
          <w:color w:val="000000"/>
          <w:lang w:val="it-IT"/>
        </w:rPr>
      </w:pPr>
      <w:r w:rsidRPr="007A45C6">
        <w:rPr>
          <w:rFonts w:ascii="Arial" w:eastAsia="Arial" w:hAnsi="Arial"/>
          <w:i/>
          <w:color w:val="000000"/>
          <w:lang w:val="it-IT"/>
        </w:rPr>
        <w:t xml:space="preserve">Questo comunicato stampa è pubblicato unicamente a fini </w:t>
      </w:r>
      <w:proofErr w:type="gramStart"/>
      <w:r w:rsidRPr="007A45C6">
        <w:rPr>
          <w:rFonts w:ascii="Arial" w:eastAsia="Arial" w:hAnsi="Arial"/>
          <w:i/>
          <w:color w:val="000000"/>
          <w:lang w:val="it-IT"/>
        </w:rPr>
        <w:t xml:space="preserve">di </w:t>
      </w:r>
      <w:proofErr w:type="gramEnd"/>
      <w:r w:rsidRPr="007A45C6">
        <w:rPr>
          <w:rFonts w:ascii="Arial" w:eastAsia="Arial" w:hAnsi="Arial"/>
          <w:i/>
          <w:color w:val="000000"/>
          <w:lang w:val="it-IT"/>
        </w:rPr>
        <w:t xml:space="preserve">informazione, non ne possono quindi derivare conseguenze giuridiche. Le entità nelle quali TOTAL S.E. detiene direttamente o indirettamente una partecipazione sono persone morali distinte e autonome. TOTAL S.E. non si ritiene responsabilmente coinvolta per atti o omissioni provenienti dalle società </w:t>
      </w:r>
      <w:proofErr w:type="gramStart"/>
      <w:r w:rsidRPr="007A45C6">
        <w:rPr>
          <w:rFonts w:ascii="Arial" w:eastAsia="Arial" w:hAnsi="Arial"/>
          <w:i/>
          <w:color w:val="000000"/>
          <w:lang w:val="it-IT"/>
        </w:rPr>
        <w:t>sopracitate</w:t>
      </w:r>
      <w:proofErr w:type="gramEnd"/>
      <w:r w:rsidRPr="007A45C6">
        <w:rPr>
          <w:rFonts w:ascii="Arial" w:eastAsia="Arial" w:hAnsi="Arial"/>
          <w:i/>
          <w:color w:val="000000"/>
          <w:lang w:val="it-IT"/>
        </w:rPr>
        <w:t xml:space="preserve">. I termini «Total», «Gruppo Total» che </w:t>
      </w:r>
      <w:proofErr w:type="gramStart"/>
      <w:r w:rsidRPr="007A45C6">
        <w:rPr>
          <w:rFonts w:ascii="Arial" w:eastAsia="Arial" w:hAnsi="Arial"/>
          <w:i/>
          <w:color w:val="000000"/>
          <w:lang w:val="it-IT"/>
        </w:rPr>
        <w:t>figurano</w:t>
      </w:r>
      <w:proofErr w:type="gramEnd"/>
      <w:r w:rsidRPr="007A45C6">
        <w:rPr>
          <w:rFonts w:ascii="Arial" w:eastAsia="Arial" w:hAnsi="Arial"/>
          <w:i/>
          <w:color w:val="000000"/>
          <w:lang w:val="it-IT"/>
        </w:rPr>
        <w:t xml:space="preserve"> in questo documento sono generici ed utilizzati unicamente a fini pratici. Inoltre, i termini «noi», «nostri», </w:t>
      </w:r>
      <w:proofErr w:type="gramStart"/>
      <w:r w:rsidRPr="007A45C6">
        <w:rPr>
          <w:rFonts w:ascii="Arial" w:eastAsia="Arial" w:hAnsi="Arial"/>
          <w:i/>
          <w:color w:val="000000"/>
          <w:lang w:val="it-IT"/>
        </w:rPr>
        <w:t>«</w:t>
      </w:r>
      <w:proofErr w:type="gramEnd"/>
      <w:r w:rsidRPr="007A45C6">
        <w:rPr>
          <w:rFonts w:ascii="Arial" w:eastAsia="Arial" w:hAnsi="Arial"/>
          <w:i/>
          <w:color w:val="000000"/>
          <w:lang w:val="it-IT"/>
        </w:rPr>
        <w:t xml:space="preserve">nostro» </w:t>
      </w:r>
      <w:proofErr w:type="gramStart"/>
      <w:r w:rsidRPr="007A45C6">
        <w:rPr>
          <w:rFonts w:ascii="Arial" w:eastAsia="Arial" w:hAnsi="Arial"/>
          <w:i/>
          <w:color w:val="000000"/>
          <w:lang w:val="it-IT"/>
        </w:rPr>
        <w:t>possono</w:t>
      </w:r>
      <w:proofErr w:type="gramEnd"/>
      <w:r w:rsidRPr="007A45C6">
        <w:rPr>
          <w:rFonts w:ascii="Arial" w:eastAsia="Arial" w:hAnsi="Arial"/>
          <w:i/>
          <w:color w:val="000000"/>
          <w:lang w:val="it-IT"/>
        </w:rPr>
        <w:t xml:space="preserve"> ugualmente essere utilizzati per fare riferimento alle filiali o ai loro collaboratori.</w:t>
      </w:r>
    </w:p>
    <w:p w14:paraId="5C85E9AC" w14:textId="77777777" w:rsidR="00CA133A" w:rsidRPr="007A45C6" w:rsidRDefault="00CA133A" w:rsidP="00CA133A">
      <w:pPr>
        <w:spacing w:before="131" w:line="206" w:lineRule="exact"/>
        <w:ind w:right="72"/>
        <w:jc w:val="both"/>
        <w:textAlignment w:val="baseline"/>
        <w:rPr>
          <w:rFonts w:ascii="Arial" w:eastAsia="Arial" w:hAnsi="Arial"/>
          <w:i/>
          <w:color w:val="000000"/>
          <w:lang w:val="it-IT"/>
        </w:rPr>
      </w:pPr>
      <w:r w:rsidRPr="007A45C6">
        <w:rPr>
          <w:rFonts w:ascii="Arial" w:eastAsia="Arial" w:hAnsi="Arial"/>
          <w:i/>
          <w:color w:val="000000"/>
          <w:lang w:val="it-IT"/>
        </w:rPr>
        <w:t xml:space="preserve">Questo documento può contenere informazioni e dichiarazioni fondate su dati e ipotesi economiche </w:t>
      </w:r>
      <w:proofErr w:type="gramStart"/>
      <w:r w:rsidRPr="007A45C6">
        <w:rPr>
          <w:rFonts w:ascii="Arial" w:eastAsia="Arial" w:hAnsi="Arial"/>
          <w:i/>
          <w:color w:val="000000"/>
          <w:lang w:val="it-IT"/>
        </w:rPr>
        <w:t>formulate</w:t>
      </w:r>
      <w:proofErr w:type="gramEnd"/>
      <w:r w:rsidRPr="007A45C6">
        <w:rPr>
          <w:rFonts w:ascii="Arial" w:eastAsia="Arial" w:hAnsi="Arial"/>
          <w:i/>
          <w:color w:val="000000"/>
          <w:lang w:val="it-IT"/>
        </w:rPr>
        <w:t xml:space="preserve"> in un dato contesto economico, concorrenziale e regolamentare. Possono rivelarsi inesatte nel futuro e sono dipendenti da fattori di rischio. Né TOTAL S.E. né alcuna delle sue filiali possono ritenersi obbligate ad aggiornare pubblicamente qualsiasi previsione o dichiarazione, </w:t>
      </w:r>
      <w:proofErr w:type="gramStart"/>
      <w:r w:rsidRPr="007A45C6">
        <w:rPr>
          <w:rFonts w:ascii="Arial" w:eastAsia="Arial" w:hAnsi="Arial"/>
          <w:i/>
          <w:color w:val="000000"/>
          <w:lang w:val="it-IT"/>
        </w:rPr>
        <w:t>obiettivi</w:t>
      </w:r>
      <w:proofErr w:type="gramEnd"/>
      <w:r w:rsidRPr="007A45C6">
        <w:rPr>
          <w:rFonts w:ascii="Arial" w:eastAsia="Arial" w:hAnsi="Arial"/>
          <w:i/>
          <w:color w:val="000000"/>
          <w:lang w:val="it-IT"/>
        </w:rPr>
        <w:t xml:space="preserve"> o tendenze contenute in questo documento, a seguito di nuove informazioni, eventi futuri o altro. </w:t>
      </w:r>
    </w:p>
    <w:p w14:paraId="186258BC" w14:textId="77777777" w:rsidR="00D42D6C" w:rsidRPr="006E612A" w:rsidRDefault="00D42D6C" w:rsidP="00CA133A">
      <w:pPr>
        <w:shd w:val="clear" w:color="auto" w:fill="FFFFFF"/>
        <w:spacing w:after="150" w:line="330" w:lineRule="atLeast"/>
        <w:jc w:val="both"/>
        <w:rPr>
          <w:rFonts w:ascii="Arial" w:eastAsia="Arial" w:hAnsi="Arial"/>
          <w:i/>
          <w:color w:val="000000"/>
          <w:lang w:val="it-IT"/>
        </w:rPr>
      </w:pPr>
    </w:p>
    <w:sectPr w:rsidR="00D42D6C" w:rsidRPr="006E612A" w:rsidSect="00F42C6E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91259" w14:textId="77777777" w:rsidR="00167508" w:rsidRDefault="00167508" w:rsidP="004B431B">
      <w:pPr>
        <w:spacing w:after="0" w:line="240" w:lineRule="auto"/>
      </w:pPr>
      <w:r>
        <w:separator/>
      </w:r>
    </w:p>
  </w:endnote>
  <w:endnote w:type="continuationSeparator" w:id="0">
    <w:p w14:paraId="03563DEE" w14:textId="77777777" w:rsidR="00167508" w:rsidRDefault="00167508" w:rsidP="004B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Rubi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HelveticaNeueLT Std Extended">
    <w:altName w:val="ＭＳ Ｐゴシック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3E74E" w14:textId="44155B4E" w:rsidR="00250D55" w:rsidRDefault="00735DE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C6C1C9" wp14:editId="6D64837E">
              <wp:simplePos x="0" y="0"/>
              <wp:positionH relativeFrom="page">
                <wp:posOffset>0</wp:posOffset>
              </wp:positionH>
              <wp:positionV relativeFrom="page">
                <wp:posOffset>9979660</wp:posOffset>
              </wp:positionV>
              <wp:extent cx="7560310" cy="521335"/>
              <wp:effectExtent l="0" t="0" r="0" b="0"/>
              <wp:wrapNone/>
              <wp:docPr id="6" name="MSIPCM30df4199a23074233ec74799" descr="{&quot;HashCode&quot;:-23422096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521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3CD092" w14:textId="77777777" w:rsidR="00154960" w:rsidRPr="00304259" w:rsidRDefault="0042235B" w:rsidP="0015496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  <w:lang w:val="en-US"/>
                            </w:rPr>
                          </w:pPr>
                          <w:r w:rsidRPr="0042235B">
                            <w:rPr>
                              <w:rFonts w:ascii="Calibri" w:hAnsi="Calibri" w:cs="Calibri"/>
                              <w:color w:val="000000"/>
                              <w:sz w:val="20"/>
                              <w:lang w:val="en-US"/>
                            </w:rPr>
                            <w:t>TOTAL Classification: Restricted Distribution</w:t>
                          </w:r>
                        </w:p>
                        <w:p w14:paraId="001A5A9E" w14:textId="77777777" w:rsidR="00154960" w:rsidRPr="00304259" w:rsidRDefault="0042235B" w:rsidP="0015496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  <w:lang w:val="en-US"/>
                            </w:rPr>
                          </w:pPr>
                          <w:r w:rsidRPr="0042235B">
                            <w:rPr>
                              <w:rFonts w:ascii="Calibri" w:hAnsi="Calibri" w:cs="Calibri"/>
                              <w:color w:val="000000"/>
                              <w:sz w:val="20"/>
                              <w:lang w:val="en-US"/>
                            </w:rPr>
                            <w:t>TOTAL -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C6C1C9" id="_x0000_t202" coordsize="21600,21600" o:spt="202" path="m,l,21600r21600,l21600,xe">
              <v:stroke joinstyle="miter"/>
              <v:path gradientshapeok="t" o:connecttype="rect"/>
            </v:shapetype>
            <v:shape id="MSIPCM30df4199a23074233ec74799" o:spid="_x0000_s1027" type="#_x0000_t202" alt="{&quot;HashCode&quot;:-234220969,&quot;Height&quot;:841.0,&quot;Width&quot;:595.0,&quot;Placement&quot;:&quot;Footer&quot;,&quot;Index&quot;:&quot;Primary&quot;,&quot;Section&quot;:1,&quot;Top&quot;:0.0,&quot;Left&quot;:0.0}" style="position:absolute;margin-left:0;margin-top:785.8pt;width:595.3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" o:allowincell="f" filled="f" stroked="f" strokeweight=".5pt">
              <v:textbox inset="20pt,0,,0">
                <w:txbxContent>
                  <w:p w14:paraId="683CD092" w14:textId="77777777" w:rsidR="00154960" w:rsidRPr="00304259" w:rsidRDefault="0042235B" w:rsidP="0015496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  <w:lang w:val="en-US"/>
                      </w:rPr>
                    </w:pPr>
                    <w:r w:rsidRPr="0042235B">
                      <w:rPr>
                        <w:rFonts w:ascii="Calibri" w:hAnsi="Calibri" w:cs="Calibri"/>
                        <w:color w:val="000000"/>
                        <w:sz w:val="20"/>
                        <w:lang w:val="en-US"/>
                      </w:rPr>
                      <w:t>TOTAL Classification: Restricted Distribution</w:t>
                    </w:r>
                  </w:p>
                  <w:p w14:paraId="001A5A9E" w14:textId="77777777" w:rsidR="00154960" w:rsidRPr="00304259" w:rsidRDefault="0042235B" w:rsidP="0015496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  <w:lang w:val="en-US"/>
                      </w:rPr>
                    </w:pPr>
                    <w:r w:rsidRPr="0042235B">
                      <w:rPr>
                        <w:rFonts w:ascii="Calibri" w:hAnsi="Calibri" w:cs="Calibri"/>
                        <w:color w:val="000000"/>
                        <w:sz w:val="20"/>
                        <w:lang w:val="en-US"/>
                      </w:rPr>
                      <w:t>TOTAL - All rights 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D811B" w14:textId="5D47C916" w:rsidR="00250D55" w:rsidRDefault="00735DE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37D79D3" wp14:editId="07081CDC">
              <wp:simplePos x="0" y="0"/>
              <wp:positionH relativeFrom="page">
                <wp:posOffset>0</wp:posOffset>
              </wp:positionH>
              <wp:positionV relativeFrom="page">
                <wp:posOffset>9979660</wp:posOffset>
              </wp:positionV>
              <wp:extent cx="7560310" cy="521335"/>
              <wp:effectExtent l="0" t="0" r="0" b="0"/>
              <wp:wrapNone/>
              <wp:docPr id="7" name="MSIPCMb492474bae8be81d28294fb4" descr="{&quot;HashCode&quot;:-23422096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521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635194" w14:textId="77777777" w:rsidR="00154960" w:rsidRPr="00304259" w:rsidRDefault="0042235B" w:rsidP="0015496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  <w:lang w:val="en-US"/>
                            </w:rPr>
                          </w:pPr>
                          <w:r w:rsidRPr="0042235B">
                            <w:rPr>
                              <w:rFonts w:ascii="Calibri" w:hAnsi="Calibri" w:cs="Calibri"/>
                              <w:color w:val="000000"/>
                              <w:sz w:val="20"/>
                              <w:lang w:val="en-US"/>
                            </w:rPr>
                            <w:t>TOTAL Classification: Restricted Distribution</w:t>
                          </w:r>
                        </w:p>
                        <w:p w14:paraId="593D52F1" w14:textId="77777777" w:rsidR="00154960" w:rsidRPr="00304259" w:rsidRDefault="0042235B" w:rsidP="0015496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  <w:lang w:val="en-US"/>
                            </w:rPr>
                          </w:pPr>
                          <w:r w:rsidRPr="0042235B">
                            <w:rPr>
                              <w:rFonts w:ascii="Calibri" w:hAnsi="Calibri" w:cs="Calibri"/>
                              <w:color w:val="000000"/>
                              <w:sz w:val="20"/>
                              <w:lang w:val="en-US"/>
                            </w:rPr>
                            <w:t>TOTAL -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7D79D3" id="_x0000_t202" coordsize="21600,21600" o:spt="202" path="m,l,21600r21600,l21600,xe">
              <v:stroke joinstyle="miter"/>
              <v:path gradientshapeok="t" o:connecttype="rect"/>
            </v:shapetype>
            <v:shape id="MSIPCMb492474bae8be81d28294fb4" o:spid="_x0000_s1028" type="#_x0000_t202" alt="{&quot;HashCode&quot;:-234220969,&quot;Height&quot;:841.0,&quot;Width&quot;:595.0,&quot;Placement&quot;:&quot;Footer&quot;,&quot;Index&quot;:&quot;FirstPage&quot;,&quot;Section&quot;:1,&quot;Top&quot;:0.0,&quot;Left&quot;:0.0}" style="position:absolute;margin-left:0;margin-top:785.8pt;width:595.3pt;height:41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" o:allowincell="f" filled="f" stroked="f" strokeweight=".5pt">
              <v:textbox inset="20pt,0,,0">
                <w:txbxContent>
                  <w:p w14:paraId="0C635194" w14:textId="77777777" w:rsidR="00154960" w:rsidRPr="00304259" w:rsidRDefault="0042235B" w:rsidP="0015496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  <w:lang w:val="en-US"/>
                      </w:rPr>
                    </w:pPr>
                    <w:r w:rsidRPr="0042235B">
                      <w:rPr>
                        <w:rFonts w:ascii="Calibri" w:hAnsi="Calibri" w:cs="Calibri"/>
                        <w:color w:val="000000"/>
                        <w:sz w:val="20"/>
                        <w:lang w:val="en-US"/>
                      </w:rPr>
                      <w:t>TOTAL Classification: Restricted Distribution</w:t>
                    </w:r>
                  </w:p>
                  <w:p w14:paraId="593D52F1" w14:textId="77777777" w:rsidR="00154960" w:rsidRPr="00304259" w:rsidRDefault="0042235B" w:rsidP="0015496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  <w:lang w:val="en-US"/>
                      </w:rPr>
                    </w:pPr>
                    <w:r w:rsidRPr="0042235B">
                      <w:rPr>
                        <w:rFonts w:ascii="Calibri" w:hAnsi="Calibri" w:cs="Calibri"/>
                        <w:color w:val="000000"/>
                        <w:sz w:val="20"/>
                        <w:lang w:val="en-US"/>
                      </w:rPr>
                      <w:t>TOTAL - All rights 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44161" w14:textId="77777777" w:rsidR="00167508" w:rsidRDefault="00167508" w:rsidP="004B431B">
      <w:pPr>
        <w:spacing w:after="0" w:line="240" w:lineRule="auto"/>
      </w:pPr>
      <w:r>
        <w:separator/>
      </w:r>
    </w:p>
  </w:footnote>
  <w:footnote w:type="continuationSeparator" w:id="0">
    <w:p w14:paraId="7B3DF784" w14:textId="77777777" w:rsidR="00167508" w:rsidRDefault="00167508" w:rsidP="004B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0169C" w14:textId="77777777" w:rsidR="00C6734D" w:rsidRPr="00F43C41" w:rsidRDefault="003F15C6" w:rsidP="008D4E7D">
    <w:pPr>
      <w:spacing w:after="0" w:line="240" w:lineRule="auto"/>
      <w:jc w:val="right"/>
      <w:rPr>
        <w:rFonts w:ascii="Arial Black" w:hAnsi="Arial Black"/>
        <w:color w:val="E10032"/>
        <w:sz w:val="36"/>
        <w:szCs w:val="36"/>
        <w:lang w:val="en-US"/>
      </w:rPr>
    </w:pPr>
    <w:r w:rsidRPr="00F43C41">
      <w:rPr>
        <w:rFonts w:ascii="Arial Black" w:hAnsi="Arial Black" w:cs="Arial"/>
        <w:b/>
        <w:color w:val="E10032"/>
        <w:sz w:val="36"/>
        <w:szCs w:val="36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CC69B" w14:textId="77777777" w:rsidR="009A14A5" w:rsidRDefault="009A14A5" w:rsidP="009A14A5">
    <w:pPr>
      <w:spacing w:after="0" w:line="240" w:lineRule="auto"/>
      <w:rPr>
        <w:rFonts w:ascii="Arial" w:hAnsi="Arial" w:cs="Arial"/>
        <w:sz w:val="40"/>
        <w:szCs w:val="40"/>
        <w:vertAlign w:val="superscript"/>
      </w:rPr>
    </w:pPr>
    <w:r>
      <w:rPr>
        <w:noProof/>
        <w:lang w:val="en-US"/>
      </w:rPr>
      <w:drawing>
        <wp:inline distT="0" distB="0" distL="0" distR="0" wp14:anchorId="44052837" wp14:editId="14E4AAE9">
          <wp:extent cx="2033773" cy="508959"/>
          <wp:effectExtent l="19050" t="0" r="4577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773" cy="5089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9BE71A" w14:textId="77777777" w:rsidR="009A14A5" w:rsidRPr="00140138" w:rsidRDefault="00BC4E52" w:rsidP="009A14A5">
    <w:pPr>
      <w:rPr>
        <w:rFonts w:ascii="Arial Black" w:hAnsi="Arial Black" w:cs="Arial"/>
        <w:b/>
        <w:color w:val="E10032"/>
        <w:sz w:val="36"/>
        <w:szCs w:val="36"/>
        <w:vertAlign w:val="superscript"/>
        <w:lang w:val="en-US"/>
      </w:rPr>
    </w:pPr>
    <w:r>
      <w:rPr>
        <w:rFonts w:ascii="HelveticaNeueLT Std Extended" w:hAnsi="HelveticaNeueLT Std Extended" w:cs="Arial"/>
        <w:b/>
        <w:color w:val="CC0000"/>
        <w:sz w:val="32"/>
        <w:szCs w:val="32"/>
        <w:lang w:val="en-US"/>
      </w:rPr>
      <w:t xml:space="preserve">         </w:t>
    </w:r>
    <w:r w:rsidR="006E612A">
      <w:rPr>
        <w:rFonts w:ascii="Arial Black" w:hAnsi="Arial Black" w:cs="Arial"/>
        <w:b/>
        <w:color w:val="E10032"/>
        <w:sz w:val="36"/>
        <w:szCs w:val="36"/>
        <w:lang w:val="en-US"/>
      </w:rPr>
      <w:t>Total Italia</w:t>
    </w:r>
    <w:r w:rsidR="009A14A5" w:rsidRPr="00140138">
      <w:rPr>
        <w:rFonts w:ascii="Arial Black" w:hAnsi="Arial Black" w:cs="Arial"/>
        <w:b/>
        <w:color w:val="E10032"/>
        <w:sz w:val="36"/>
        <w:szCs w:val="36"/>
        <w:vertAlign w:val="superscript"/>
        <w:lang w:val="en-US"/>
      </w:rPr>
      <w:tab/>
    </w:r>
  </w:p>
  <w:p w14:paraId="39FD8C2A" w14:textId="77777777" w:rsidR="009A14A5" w:rsidRPr="004D6684" w:rsidRDefault="009A14A5" w:rsidP="009A14A5">
    <w:pPr>
      <w:rPr>
        <w:rFonts w:ascii="HelveticaNeueLT Std Extended" w:hAnsi="HelveticaNeueLT Std Extended" w:cs="Arial"/>
        <w:b/>
        <w:color w:val="E10032"/>
        <w:sz w:val="36"/>
        <w:szCs w:val="36"/>
        <w:lang w:val="en-US"/>
      </w:rPr>
    </w:pPr>
  </w:p>
  <w:p w14:paraId="4EF6F82E" w14:textId="77777777" w:rsidR="009A14A5" w:rsidRPr="00140138" w:rsidRDefault="009A14A5" w:rsidP="009A14A5">
    <w:pPr>
      <w:spacing w:after="0" w:line="240" w:lineRule="auto"/>
      <w:jc w:val="right"/>
      <w:rPr>
        <w:rFonts w:ascii="Arial Black" w:hAnsi="Arial Black"/>
        <w:color w:val="E10032"/>
        <w:sz w:val="36"/>
        <w:szCs w:val="36"/>
        <w:lang w:val="en-US"/>
      </w:rPr>
    </w:pPr>
    <w:r w:rsidRPr="005F6A2A">
      <w:rPr>
        <w:rFonts w:ascii="HelveticaNeueLT Std Extended" w:hAnsi="HelveticaNeueLT Std Extended" w:cs="Arial"/>
        <w:b/>
        <w:color w:val="CC0000"/>
        <w:sz w:val="40"/>
        <w:szCs w:val="40"/>
        <w:vertAlign w:val="superscript"/>
        <w:lang w:val="en-US"/>
      </w:rPr>
      <w:tab/>
    </w:r>
    <w:r w:rsidR="006E612A">
      <w:rPr>
        <w:rFonts w:ascii="HelveticaNeueLT Std Extended" w:hAnsi="HelveticaNeueLT Std Extended" w:cs="Arial"/>
        <w:b/>
        <w:color w:val="CC0000"/>
        <w:sz w:val="40"/>
        <w:szCs w:val="40"/>
        <w:vertAlign w:val="superscript"/>
        <w:lang w:val="en-US"/>
      </w:rPr>
      <w:tab/>
    </w:r>
    <w:r w:rsidR="006E612A">
      <w:rPr>
        <w:rFonts w:ascii="HelveticaNeueLT Std Extended" w:hAnsi="HelveticaNeueLT Std Extended" w:cs="Arial"/>
        <w:b/>
        <w:color w:val="CC0000"/>
        <w:sz w:val="40"/>
        <w:szCs w:val="40"/>
        <w:vertAlign w:val="superscript"/>
        <w:lang w:val="en-US"/>
      </w:rPr>
      <w:tab/>
    </w:r>
    <w:r w:rsidR="006E612A">
      <w:rPr>
        <w:rFonts w:ascii="HelveticaNeueLT Std Extended" w:hAnsi="HelveticaNeueLT Std Extended" w:cs="Arial"/>
        <w:b/>
        <w:color w:val="CC0000"/>
        <w:sz w:val="40"/>
        <w:szCs w:val="40"/>
        <w:vertAlign w:val="superscript"/>
        <w:lang w:val="en-US"/>
      </w:rPr>
      <w:tab/>
      <w:t xml:space="preserve">                     </w:t>
    </w:r>
    <w:r w:rsidR="006E612A">
      <w:rPr>
        <w:rFonts w:ascii="HelveticaNeueLT Std Extended" w:hAnsi="HelveticaNeueLT Std Extended" w:cs="Arial"/>
        <w:b/>
        <w:color w:val="CC0000"/>
        <w:sz w:val="40"/>
        <w:szCs w:val="40"/>
        <w:vertAlign w:val="superscript"/>
        <w:lang w:val="en-US"/>
      </w:rPr>
      <w:tab/>
    </w:r>
    <w:r w:rsidR="006E612A">
      <w:rPr>
        <w:rFonts w:ascii="Arial Black" w:hAnsi="Arial Black" w:cs="Arial"/>
        <w:b/>
        <w:noProof/>
        <w:color w:val="E10032"/>
        <w:sz w:val="36"/>
        <w:szCs w:val="36"/>
        <w:lang w:val="en-US" w:eastAsia="fr-FR"/>
      </w:rPr>
      <w:t>Comunicato Stampa</w:t>
    </w:r>
  </w:p>
  <w:p w14:paraId="739BDD24" w14:textId="77777777" w:rsidR="009A14A5" w:rsidRPr="009A14A5" w:rsidRDefault="009A14A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75E4"/>
    <w:multiLevelType w:val="hybridMultilevel"/>
    <w:tmpl w:val="D4D0B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F4253"/>
    <w:multiLevelType w:val="multilevel"/>
    <w:tmpl w:val="4BEC32B4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1B"/>
    <w:rsid w:val="00003011"/>
    <w:rsid w:val="00006285"/>
    <w:rsid w:val="00006606"/>
    <w:rsid w:val="00006769"/>
    <w:rsid w:val="00017711"/>
    <w:rsid w:val="00022BC9"/>
    <w:rsid w:val="00022E62"/>
    <w:rsid w:val="00031F65"/>
    <w:rsid w:val="000478FE"/>
    <w:rsid w:val="00054E80"/>
    <w:rsid w:val="00055DB5"/>
    <w:rsid w:val="00063660"/>
    <w:rsid w:val="0007446D"/>
    <w:rsid w:val="00082F09"/>
    <w:rsid w:val="000840D6"/>
    <w:rsid w:val="000946FE"/>
    <w:rsid w:val="00094C06"/>
    <w:rsid w:val="000B218E"/>
    <w:rsid w:val="000C108B"/>
    <w:rsid w:val="000C3CD1"/>
    <w:rsid w:val="000C46AF"/>
    <w:rsid w:val="000E616F"/>
    <w:rsid w:val="000F0007"/>
    <w:rsid w:val="000F1729"/>
    <w:rsid w:val="000F2D95"/>
    <w:rsid w:val="000F3E79"/>
    <w:rsid w:val="00107576"/>
    <w:rsid w:val="00111398"/>
    <w:rsid w:val="00117232"/>
    <w:rsid w:val="00137064"/>
    <w:rsid w:val="0013761A"/>
    <w:rsid w:val="00140138"/>
    <w:rsid w:val="001407C3"/>
    <w:rsid w:val="00154960"/>
    <w:rsid w:val="00156BFE"/>
    <w:rsid w:val="00156C84"/>
    <w:rsid w:val="00167508"/>
    <w:rsid w:val="001675D4"/>
    <w:rsid w:val="00167AA8"/>
    <w:rsid w:val="001710A2"/>
    <w:rsid w:val="001714DC"/>
    <w:rsid w:val="0017406F"/>
    <w:rsid w:val="00177325"/>
    <w:rsid w:val="001802FC"/>
    <w:rsid w:val="0018186D"/>
    <w:rsid w:val="00187D9C"/>
    <w:rsid w:val="001910D7"/>
    <w:rsid w:val="001A11CA"/>
    <w:rsid w:val="001A2AF3"/>
    <w:rsid w:val="001B1A08"/>
    <w:rsid w:val="001C1EEA"/>
    <w:rsid w:val="001E0C61"/>
    <w:rsid w:val="001F6E58"/>
    <w:rsid w:val="002077A2"/>
    <w:rsid w:val="00213175"/>
    <w:rsid w:val="002230A1"/>
    <w:rsid w:val="00224789"/>
    <w:rsid w:val="00224B4D"/>
    <w:rsid w:val="00227D4B"/>
    <w:rsid w:val="00244CF8"/>
    <w:rsid w:val="00250D55"/>
    <w:rsid w:val="00260A07"/>
    <w:rsid w:val="002771D8"/>
    <w:rsid w:val="00283AB1"/>
    <w:rsid w:val="002A5EF7"/>
    <w:rsid w:val="002A63AF"/>
    <w:rsid w:val="002A7B1F"/>
    <w:rsid w:val="002C223A"/>
    <w:rsid w:val="002C3479"/>
    <w:rsid w:val="002C37F9"/>
    <w:rsid w:val="002C7749"/>
    <w:rsid w:val="002D20D0"/>
    <w:rsid w:val="002D6D81"/>
    <w:rsid w:val="002F144E"/>
    <w:rsid w:val="002F66FE"/>
    <w:rsid w:val="00304259"/>
    <w:rsid w:val="00315D54"/>
    <w:rsid w:val="003302EA"/>
    <w:rsid w:val="00337A78"/>
    <w:rsid w:val="003405A5"/>
    <w:rsid w:val="00344E20"/>
    <w:rsid w:val="00356E30"/>
    <w:rsid w:val="003736AE"/>
    <w:rsid w:val="003849A7"/>
    <w:rsid w:val="0038760F"/>
    <w:rsid w:val="00393547"/>
    <w:rsid w:val="00397BFD"/>
    <w:rsid w:val="003B0D9B"/>
    <w:rsid w:val="003B10FF"/>
    <w:rsid w:val="003B69CC"/>
    <w:rsid w:val="003C1972"/>
    <w:rsid w:val="003C36D0"/>
    <w:rsid w:val="003D050C"/>
    <w:rsid w:val="003D3CD7"/>
    <w:rsid w:val="003D531C"/>
    <w:rsid w:val="003D5DFE"/>
    <w:rsid w:val="003D7BB8"/>
    <w:rsid w:val="003E577B"/>
    <w:rsid w:val="003E6442"/>
    <w:rsid w:val="003E7781"/>
    <w:rsid w:val="003F09E2"/>
    <w:rsid w:val="003F15C6"/>
    <w:rsid w:val="003F4CEA"/>
    <w:rsid w:val="003F6D7D"/>
    <w:rsid w:val="004022E3"/>
    <w:rsid w:val="0040239A"/>
    <w:rsid w:val="0040264D"/>
    <w:rsid w:val="0040522A"/>
    <w:rsid w:val="00410CEB"/>
    <w:rsid w:val="00421667"/>
    <w:rsid w:val="00421A92"/>
    <w:rsid w:val="0042235B"/>
    <w:rsid w:val="00425983"/>
    <w:rsid w:val="00443A4A"/>
    <w:rsid w:val="00451877"/>
    <w:rsid w:val="0045767C"/>
    <w:rsid w:val="004624DC"/>
    <w:rsid w:val="004636FB"/>
    <w:rsid w:val="0046732F"/>
    <w:rsid w:val="00467810"/>
    <w:rsid w:val="00472B41"/>
    <w:rsid w:val="004755A4"/>
    <w:rsid w:val="00493A8D"/>
    <w:rsid w:val="004943EE"/>
    <w:rsid w:val="004944F0"/>
    <w:rsid w:val="004A0619"/>
    <w:rsid w:val="004A21B2"/>
    <w:rsid w:val="004A374D"/>
    <w:rsid w:val="004A433F"/>
    <w:rsid w:val="004A7498"/>
    <w:rsid w:val="004A7DD1"/>
    <w:rsid w:val="004B2657"/>
    <w:rsid w:val="004B431B"/>
    <w:rsid w:val="004B6F06"/>
    <w:rsid w:val="004C4460"/>
    <w:rsid w:val="004D0ACF"/>
    <w:rsid w:val="004D1C50"/>
    <w:rsid w:val="004D6684"/>
    <w:rsid w:val="004E0E13"/>
    <w:rsid w:val="004E5BCE"/>
    <w:rsid w:val="004F459F"/>
    <w:rsid w:val="00500B11"/>
    <w:rsid w:val="00503FCA"/>
    <w:rsid w:val="005100A5"/>
    <w:rsid w:val="005170BB"/>
    <w:rsid w:val="00532D4E"/>
    <w:rsid w:val="00535CE0"/>
    <w:rsid w:val="00541657"/>
    <w:rsid w:val="005475E2"/>
    <w:rsid w:val="005904A0"/>
    <w:rsid w:val="005975E9"/>
    <w:rsid w:val="005A2899"/>
    <w:rsid w:val="005A29F1"/>
    <w:rsid w:val="005A310A"/>
    <w:rsid w:val="005A5869"/>
    <w:rsid w:val="005A6198"/>
    <w:rsid w:val="005A729F"/>
    <w:rsid w:val="005B23AC"/>
    <w:rsid w:val="005B5AC8"/>
    <w:rsid w:val="005C3BF7"/>
    <w:rsid w:val="005D0D5D"/>
    <w:rsid w:val="005E2DDA"/>
    <w:rsid w:val="005F123F"/>
    <w:rsid w:val="005F2CE3"/>
    <w:rsid w:val="005F6A2A"/>
    <w:rsid w:val="005F6B65"/>
    <w:rsid w:val="00600DAD"/>
    <w:rsid w:val="00606A6A"/>
    <w:rsid w:val="006103DC"/>
    <w:rsid w:val="00610F88"/>
    <w:rsid w:val="00612600"/>
    <w:rsid w:val="00612F49"/>
    <w:rsid w:val="006166B6"/>
    <w:rsid w:val="006219BE"/>
    <w:rsid w:val="00622157"/>
    <w:rsid w:val="00627BC5"/>
    <w:rsid w:val="0063406D"/>
    <w:rsid w:val="00646449"/>
    <w:rsid w:val="00660BA6"/>
    <w:rsid w:val="0067206C"/>
    <w:rsid w:val="00680494"/>
    <w:rsid w:val="00683408"/>
    <w:rsid w:val="00685B08"/>
    <w:rsid w:val="00692FC4"/>
    <w:rsid w:val="00696578"/>
    <w:rsid w:val="006A3A24"/>
    <w:rsid w:val="006B60F8"/>
    <w:rsid w:val="006D51BD"/>
    <w:rsid w:val="006E612A"/>
    <w:rsid w:val="006E6BB4"/>
    <w:rsid w:val="006F03E3"/>
    <w:rsid w:val="006F36DB"/>
    <w:rsid w:val="006F5423"/>
    <w:rsid w:val="006F75B9"/>
    <w:rsid w:val="00702BAF"/>
    <w:rsid w:val="007033BC"/>
    <w:rsid w:val="00703442"/>
    <w:rsid w:val="00710F53"/>
    <w:rsid w:val="00711719"/>
    <w:rsid w:val="00713F09"/>
    <w:rsid w:val="007169B3"/>
    <w:rsid w:val="00717E0F"/>
    <w:rsid w:val="00722074"/>
    <w:rsid w:val="007237C6"/>
    <w:rsid w:val="00724717"/>
    <w:rsid w:val="007274A9"/>
    <w:rsid w:val="007341E4"/>
    <w:rsid w:val="00735DE6"/>
    <w:rsid w:val="00736C28"/>
    <w:rsid w:val="007425AF"/>
    <w:rsid w:val="0075596A"/>
    <w:rsid w:val="00764318"/>
    <w:rsid w:val="00764FB5"/>
    <w:rsid w:val="007650B6"/>
    <w:rsid w:val="00765495"/>
    <w:rsid w:val="00766E8F"/>
    <w:rsid w:val="007722E2"/>
    <w:rsid w:val="00773598"/>
    <w:rsid w:val="00775C07"/>
    <w:rsid w:val="00776D4E"/>
    <w:rsid w:val="00786CBB"/>
    <w:rsid w:val="0079231E"/>
    <w:rsid w:val="00792A1F"/>
    <w:rsid w:val="00793556"/>
    <w:rsid w:val="00795816"/>
    <w:rsid w:val="007A435D"/>
    <w:rsid w:val="007A5A80"/>
    <w:rsid w:val="007B0659"/>
    <w:rsid w:val="007B22A7"/>
    <w:rsid w:val="007B3002"/>
    <w:rsid w:val="007C1BEE"/>
    <w:rsid w:val="007D0780"/>
    <w:rsid w:val="007D46FA"/>
    <w:rsid w:val="007D6F40"/>
    <w:rsid w:val="007D7131"/>
    <w:rsid w:val="007E422A"/>
    <w:rsid w:val="007F404A"/>
    <w:rsid w:val="007F7E96"/>
    <w:rsid w:val="00803A7E"/>
    <w:rsid w:val="00814F92"/>
    <w:rsid w:val="00835570"/>
    <w:rsid w:val="00835D72"/>
    <w:rsid w:val="008379F5"/>
    <w:rsid w:val="0084058A"/>
    <w:rsid w:val="00845167"/>
    <w:rsid w:val="008479B4"/>
    <w:rsid w:val="00852B62"/>
    <w:rsid w:val="00866AB7"/>
    <w:rsid w:val="00866DB9"/>
    <w:rsid w:val="008726ED"/>
    <w:rsid w:val="00872F5E"/>
    <w:rsid w:val="0087674A"/>
    <w:rsid w:val="00882B33"/>
    <w:rsid w:val="00885AD5"/>
    <w:rsid w:val="00886D66"/>
    <w:rsid w:val="008A0EEF"/>
    <w:rsid w:val="008A16A3"/>
    <w:rsid w:val="008A2AE5"/>
    <w:rsid w:val="008A39CA"/>
    <w:rsid w:val="008A4581"/>
    <w:rsid w:val="008A482E"/>
    <w:rsid w:val="008A71D0"/>
    <w:rsid w:val="008A7FDB"/>
    <w:rsid w:val="008D4E7D"/>
    <w:rsid w:val="008D5815"/>
    <w:rsid w:val="008D5845"/>
    <w:rsid w:val="008D6D0D"/>
    <w:rsid w:val="008E5175"/>
    <w:rsid w:val="008E619E"/>
    <w:rsid w:val="00910F40"/>
    <w:rsid w:val="00911906"/>
    <w:rsid w:val="009135DA"/>
    <w:rsid w:val="009136DA"/>
    <w:rsid w:val="0093487B"/>
    <w:rsid w:val="00934C32"/>
    <w:rsid w:val="00941103"/>
    <w:rsid w:val="0096354F"/>
    <w:rsid w:val="00966F00"/>
    <w:rsid w:val="00967946"/>
    <w:rsid w:val="00973BA5"/>
    <w:rsid w:val="00986285"/>
    <w:rsid w:val="00987E88"/>
    <w:rsid w:val="00990902"/>
    <w:rsid w:val="009966DC"/>
    <w:rsid w:val="009A14A5"/>
    <w:rsid w:val="009A2B02"/>
    <w:rsid w:val="009A3C33"/>
    <w:rsid w:val="009A614D"/>
    <w:rsid w:val="009B4E43"/>
    <w:rsid w:val="009B5B84"/>
    <w:rsid w:val="009C5C4B"/>
    <w:rsid w:val="009D4544"/>
    <w:rsid w:val="009D7657"/>
    <w:rsid w:val="009E0E7A"/>
    <w:rsid w:val="009E28D1"/>
    <w:rsid w:val="009E714C"/>
    <w:rsid w:val="009E7F60"/>
    <w:rsid w:val="009F1182"/>
    <w:rsid w:val="009F1888"/>
    <w:rsid w:val="009F1FED"/>
    <w:rsid w:val="009F67E2"/>
    <w:rsid w:val="00A07EF6"/>
    <w:rsid w:val="00A25C6C"/>
    <w:rsid w:val="00A27720"/>
    <w:rsid w:val="00A428B0"/>
    <w:rsid w:val="00A64DF1"/>
    <w:rsid w:val="00A72D20"/>
    <w:rsid w:val="00A73140"/>
    <w:rsid w:val="00A778C9"/>
    <w:rsid w:val="00A80C54"/>
    <w:rsid w:val="00A90548"/>
    <w:rsid w:val="00A96234"/>
    <w:rsid w:val="00A9719E"/>
    <w:rsid w:val="00A97BB2"/>
    <w:rsid w:val="00AA27C5"/>
    <w:rsid w:val="00AB08DD"/>
    <w:rsid w:val="00AB439D"/>
    <w:rsid w:val="00AC035A"/>
    <w:rsid w:val="00AC0B6C"/>
    <w:rsid w:val="00AC146E"/>
    <w:rsid w:val="00AC1F64"/>
    <w:rsid w:val="00AC413F"/>
    <w:rsid w:val="00AC5604"/>
    <w:rsid w:val="00AC5D35"/>
    <w:rsid w:val="00AC6113"/>
    <w:rsid w:val="00AD1072"/>
    <w:rsid w:val="00AD1211"/>
    <w:rsid w:val="00AD2E2E"/>
    <w:rsid w:val="00B02001"/>
    <w:rsid w:val="00B034D0"/>
    <w:rsid w:val="00B10D45"/>
    <w:rsid w:val="00B23693"/>
    <w:rsid w:val="00B25498"/>
    <w:rsid w:val="00B33795"/>
    <w:rsid w:val="00B37F3C"/>
    <w:rsid w:val="00B42A44"/>
    <w:rsid w:val="00B4554B"/>
    <w:rsid w:val="00B503A8"/>
    <w:rsid w:val="00B50F1B"/>
    <w:rsid w:val="00B561E7"/>
    <w:rsid w:val="00B62514"/>
    <w:rsid w:val="00B71CAA"/>
    <w:rsid w:val="00B72AF7"/>
    <w:rsid w:val="00B732BF"/>
    <w:rsid w:val="00B77721"/>
    <w:rsid w:val="00B86876"/>
    <w:rsid w:val="00B9710D"/>
    <w:rsid w:val="00B97187"/>
    <w:rsid w:val="00BA0FD6"/>
    <w:rsid w:val="00BA5449"/>
    <w:rsid w:val="00BC4E52"/>
    <w:rsid w:val="00BC5F42"/>
    <w:rsid w:val="00BD7261"/>
    <w:rsid w:val="00BD741D"/>
    <w:rsid w:val="00BF0FD4"/>
    <w:rsid w:val="00BF4AE0"/>
    <w:rsid w:val="00BF7ADC"/>
    <w:rsid w:val="00C2524A"/>
    <w:rsid w:val="00C357E2"/>
    <w:rsid w:val="00C538CB"/>
    <w:rsid w:val="00C544BA"/>
    <w:rsid w:val="00C57167"/>
    <w:rsid w:val="00C66B79"/>
    <w:rsid w:val="00C66BF0"/>
    <w:rsid w:val="00C6734D"/>
    <w:rsid w:val="00C833DB"/>
    <w:rsid w:val="00C840C2"/>
    <w:rsid w:val="00C8423E"/>
    <w:rsid w:val="00C84880"/>
    <w:rsid w:val="00C87F9C"/>
    <w:rsid w:val="00CA133A"/>
    <w:rsid w:val="00CB2394"/>
    <w:rsid w:val="00CB6056"/>
    <w:rsid w:val="00CC06DB"/>
    <w:rsid w:val="00CC2F81"/>
    <w:rsid w:val="00CC35D0"/>
    <w:rsid w:val="00CD38A9"/>
    <w:rsid w:val="00CE1071"/>
    <w:rsid w:val="00CE6A31"/>
    <w:rsid w:val="00CF126A"/>
    <w:rsid w:val="00CF28E7"/>
    <w:rsid w:val="00D03BD4"/>
    <w:rsid w:val="00D06B53"/>
    <w:rsid w:val="00D10177"/>
    <w:rsid w:val="00D1042C"/>
    <w:rsid w:val="00D32952"/>
    <w:rsid w:val="00D32AC6"/>
    <w:rsid w:val="00D35044"/>
    <w:rsid w:val="00D42D6C"/>
    <w:rsid w:val="00D5191F"/>
    <w:rsid w:val="00D51BE5"/>
    <w:rsid w:val="00D60A09"/>
    <w:rsid w:val="00D60A0B"/>
    <w:rsid w:val="00D87319"/>
    <w:rsid w:val="00D873D3"/>
    <w:rsid w:val="00D92B66"/>
    <w:rsid w:val="00DA34E5"/>
    <w:rsid w:val="00DB3B66"/>
    <w:rsid w:val="00DB3E15"/>
    <w:rsid w:val="00DB4087"/>
    <w:rsid w:val="00DB4156"/>
    <w:rsid w:val="00DB6690"/>
    <w:rsid w:val="00DC3A43"/>
    <w:rsid w:val="00DD4490"/>
    <w:rsid w:val="00DD66EA"/>
    <w:rsid w:val="00DE4576"/>
    <w:rsid w:val="00DF6771"/>
    <w:rsid w:val="00E010AB"/>
    <w:rsid w:val="00E033FC"/>
    <w:rsid w:val="00E07CC7"/>
    <w:rsid w:val="00E07E24"/>
    <w:rsid w:val="00E22EE3"/>
    <w:rsid w:val="00E26F14"/>
    <w:rsid w:val="00E31F9E"/>
    <w:rsid w:val="00E33A59"/>
    <w:rsid w:val="00E347DF"/>
    <w:rsid w:val="00E37F27"/>
    <w:rsid w:val="00E452F0"/>
    <w:rsid w:val="00E45572"/>
    <w:rsid w:val="00E46BA2"/>
    <w:rsid w:val="00E53EDE"/>
    <w:rsid w:val="00E64A7A"/>
    <w:rsid w:val="00E70279"/>
    <w:rsid w:val="00E73750"/>
    <w:rsid w:val="00E73961"/>
    <w:rsid w:val="00E73FE5"/>
    <w:rsid w:val="00E74DFD"/>
    <w:rsid w:val="00E75255"/>
    <w:rsid w:val="00E77294"/>
    <w:rsid w:val="00E86DF5"/>
    <w:rsid w:val="00E92065"/>
    <w:rsid w:val="00E94D76"/>
    <w:rsid w:val="00EA40BD"/>
    <w:rsid w:val="00EB6216"/>
    <w:rsid w:val="00EB784E"/>
    <w:rsid w:val="00EC2369"/>
    <w:rsid w:val="00EC5CE7"/>
    <w:rsid w:val="00ED2417"/>
    <w:rsid w:val="00EE1FCD"/>
    <w:rsid w:val="00EE2A2F"/>
    <w:rsid w:val="00EF4E67"/>
    <w:rsid w:val="00EF5615"/>
    <w:rsid w:val="00EF716C"/>
    <w:rsid w:val="00F1416C"/>
    <w:rsid w:val="00F21825"/>
    <w:rsid w:val="00F40B1E"/>
    <w:rsid w:val="00F41513"/>
    <w:rsid w:val="00F42C6E"/>
    <w:rsid w:val="00F43C41"/>
    <w:rsid w:val="00F5461C"/>
    <w:rsid w:val="00F64553"/>
    <w:rsid w:val="00F73395"/>
    <w:rsid w:val="00F84DF1"/>
    <w:rsid w:val="00F86F9E"/>
    <w:rsid w:val="00FA07D8"/>
    <w:rsid w:val="00FA261D"/>
    <w:rsid w:val="00FA42C4"/>
    <w:rsid w:val="00FB7B45"/>
    <w:rsid w:val="00FD37B7"/>
    <w:rsid w:val="00FF4F1A"/>
    <w:rsid w:val="22F3983F"/>
    <w:rsid w:val="3C4AEAB7"/>
    <w:rsid w:val="44CFB2BB"/>
    <w:rsid w:val="763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1A8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31B"/>
  </w:style>
  <w:style w:type="paragraph" w:styleId="Footer">
    <w:name w:val="footer"/>
    <w:basedOn w:val="Normal"/>
    <w:link w:val="FooterChar"/>
    <w:uiPriority w:val="99"/>
    <w:unhideWhenUsed/>
    <w:rsid w:val="004B4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31B"/>
  </w:style>
  <w:style w:type="paragraph" w:styleId="BalloonText">
    <w:name w:val="Balloon Text"/>
    <w:basedOn w:val="Normal"/>
    <w:link w:val="BalloonTextChar"/>
    <w:uiPriority w:val="99"/>
    <w:semiHidden/>
    <w:unhideWhenUsed/>
    <w:rsid w:val="004B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6D0D"/>
    <w:rPr>
      <w:color w:val="0000FF" w:themeColor="hyperlink"/>
      <w:u w:val="single"/>
    </w:rPr>
  </w:style>
  <w:style w:type="paragraph" w:customStyle="1" w:styleId="Corps">
    <w:name w:val="Corps"/>
    <w:basedOn w:val="Normal"/>
    <w:rsid w:val="007D6F40"/>
    <w:rPr>
      <w:rFonts w:ascii="Calibri" w:hAnsi="Calibri" w:cs="Calibri"/>
      <w:color w:val="000000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3F09E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657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42D6C"/>
    <w:rPr>
      <w:i/>
      <w:iCs/>
    </w:rPr>
  </w:style>
  <w:style w:type="paragraph" w:customStyle="1" w:styleId="Default">
    <w:name w:val="Default"/>
    <w:rsid w:val="006E612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 w:eastAsia="ja-JP"/>
    </w:rPr>
  </w:style>
  <w:style w:type="character" w:customStyle="1" w:styleId="A4">
    <w:name w:val="A4"/>
    <w:uiPriority w:val="99"/>
    <w:rsid w:val="00773598"/>
    <w:rPr>
      <w:rFonts w:cs="Rubik"/>
      <w:i/>
      <w:iCs/>
      <w:color w:val="000000"/>
      <w:sz w:val="18"/>
      <w:szCs w:val="18"/>
    </w:rPr>
  </w:style>
  <w:style w:type="character" w:customStyle="1" w:styleId="acopre">
    <w:name w:val="acopre"/>
    <w:basedOn w:val="DefaultParagraphFont"/>
    <w:rsid w:val="008A0EEF"/>
  </w:style>
  <w:style w:type="character" w:customStyle="1" w:styleId="jlqj4b">
    <w:name w:val="jlqj4b"/>
    <w:basedOn w:val="DefaultParagraphFont"/>
    <w:rsid w:val="009135DA"/>
  </w:style>
  <w:style w:type="character" w:customStyle="1" w:styleId="viiyi">
    <w:name w:val="viiyi"/>
    <w:basedOn w:val="DefaultParagraphFont"/>
    <w:rsid w:val="001714DC"/>
  </w:style>
  <w:style w:type="paragraph" w:customStyle="1" w:styleId="ox-a525f8ebc1-msonormal">
    <w:name w:val="ox-a525f8ebc1-msonormal"/>
    <w:basedOn w:val="Normal"/>
    <w:rsid w:val="00C5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semiHidden/>
    <w:unhideWhenUsed/>
    <w:rsid w:val="00B1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lid-translation">
    <w:name w:val="tlid-translation"/>
    <w:basedOn w:val="DefaultParagraphFont"/>
    <w:rsid w:val="004E5BCE"/>
  </w:style>
  <w:style w:type="paragraph" w:customStyle="1" w:styleId="ox-ce14b823ef-msonormal">
    <w:name w:val="ox-ce14b823ef-msonormal"/>
    <w:basedOn w:val="Normal"/>
    <w:rsid w:val="0049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8E6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1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31B"/>
  </w:style>
  <w:style w:type="paragraph" w:styleId="Footer">
    <w:name w:val="footer"/>
    <w:basedOn w:val="Normal"/>
    <w:link w:val="FooterChar"/>
    <w:uiPriority w:val="99"/>
    <w:unhideWhenUsed/>
    <w:rsid w:val="004B4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31B"/>
  </w:style>
  <w:style w:type="paragraph" w:styleId="BalloonText">
    <w:name w:val="Balloon Text"/>
    <w:basedOn w:val="Normal"/>
    <w:link w:val="BalloonTextChar"/>
    <w:uiPriority w:val="99"/>
    <w:semiHidden/>
    <w:unhideWhenUsed/>
    <w:rsid w:val="004B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6D0D"/>
    <w:rPr>
      <w:color w:val="0000FF" w:themeColor="hyperlink"/>
      <w:u w:val="single"/>
    </w:rPr>
  </w:style>
  <w:style w:type="paragraph" w:customStyle="1" w:styleId="Corps">
    <w:name w:val="Corps"/>
    <w:basedOn w:val="Normal"/>
    <w:rsid w:val="007D6F40"/>
    <w:rPr>
      <w:rFonts w:ascii="Calibri" w:hAnsi="Calibri" w:cs="Calibri"/>
      <w:color w:val="000000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3F09E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657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42D6C"/>
    <w:rPr>
      <w:i/>
      <w:iCs/>
    </w:rPr>
  </w:style>
  <w:style w:type="paragraph" w:customStyle="1" w:styleId="Default">
    <w:name w:val="Default"/>
    <w:rsid w:val="006E612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 w:eastAsia="ja-JP"/>
    </w:rPr>
  </w:style>
  <w:style w:type="character" w:customStyle="1" w:styleId="A4">
    <w:name w:val="A4"/>
    <w:uiPriority w:val="99"/>
    <w:rsid w:val="00773598"/>
    <w:rPr>
      <w:rFonts w:cs="Rubik"/>
      <w:i/>
      <w:iCs/>
      <w:color w:val="000000"/>
      <w:sz w:val="18"/>
      <w:szCs w:val="18"/>
    </w:rPr>
  </w:style>
  <w:style w:type="character" w:customStyle="1" w:styleId="acopre">
    <w:name w:val="acopre"/>
    <w:basedOn w:val="DefaultParagraphFont"/>
    <w:rsid w:val="008A0EEF"/>
  </w:style>
  <w:style w:type="character" w:customStyle="1" w:styleId="jlqj4b">
    <w:name w:val="jlqj4b"/>
    <w:basedOn w:val="DefaultParagraphFont"/>
    <w:rsid w:val="009135DA"/>
  </w:style>
  <w:style w:type="character" w:customStyle="1" w:styleId="viiyi">
    <w:name w:val="viiyi"/>
    <w:basedOn w:val="DefaultParagraphFont"/>
    <w:rsid w:val="001714DC"/>
  </w:style>
  <w:style w:type="paragraph" w:customStyle="1" w:styleId="ox-a525f8ebc1-msonormal">
    <w:name w:val="ox-a525f8ebc1-msonormal"/>
    <w:basedOn w:val="Normal"/>
    <w:rsid w:val="00C5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semiHidden/>
    <w:unhideWhenUsed/>
    <w:rsid w:val="00B1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lid-translation">
    <w:name w:val="tlid-translation"/>
    <w:basedOn w:val="DefaultParagraphFont"/>
    <w:rsid w:val="004E5BCE"/>
  </w:style>
  <w:style w:type="paragraph" w:customStyle="1" w:styleId="ox-ce14b823ef-msonormal">
    <w:name w:val="ox-ce14b823ef-msonormal"/>
    <w:basedOn w:val="Normal"/>
    <w:rsid w:val="0049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8E6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1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file:///\\main.glb.corp.local\RM-MIL$\Home\Home-MIL-4\J0125444\Desktop\www.total.it" TargetMode="External"/><Relationship Id="rId13" Type="http://schemas.openxmlformats.org/officeDocument/2006/relationships/hyperlink" Target="https://twitter.com/total_italia" TargetMode="External"/><Relationship Id="rId14" Type="http://schemas.openxmlformats.org/officeDocument/2006/relationships/hyperlink" Target="https://twitter.com/total_italia" TargetMode="External"/><Relationship Id="rId15" Type="http://schemas.openxmlformats.org/officeDocument/2006/relationships/image" Target="media/image1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2A4881797AD4CB1019C4CBCB36F4B" ma:contentTypeVersion="13" ma:contentTypeDescription="Crée un document." ma:contentTypeScope="" ma:versionID="5a67e2d800aec58c65e9a31b34692f73">
  <xsd:schema xmlns:xsd="http://www.w3.org/2001/XMLSchema" xmlns:xs="http://www.w3.org/2001/XMLSchema" xmlns:p="http://schemas.microsoft.com/office/2006/metadata/properties" xmlns:ns3="030266d5-fc90-4941-9524-bc6ead9626c0" xmlns:ns4="61b1d279-8693-488a-8104-58824440fbfc" targetNamespace="http://schemas.microsoft.com/office/2006/metadata/properties" ma:root="true" ma:fieldsID="2e6ff4382358ee4d58dd2cc8ad62d584" ns3:_="" ns4:_="">
    <xsd:import namespace="030266d5-fc90-4941-9524-bc6ead9626c0"/>
    <xsd:import namespace="61b1d279-8693-488a-8104-58824440fb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266d5-fc90-4941-9524-bc6ead9626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d279-8693-488a-8104-58824440f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3D78E-531D-478B-9218-F7AB27508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D5654-F1B9-468F-8FC3-6BBB4B443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CB4932-4645-40DC-9002-9CC44691B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266d5-fc90-4941-9524-bc6ead9626c0"/>
    <ds:schemaRef ds:uri="61b1d279-8693-488a-8104-58824440f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7E651-5FB2-2B40-AEB8-FF935A5D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1153</Words>
  <Characters>6578</Characters>
  <Application>Microsoft Macintosh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TOTAL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J0039122</dc:creator>
  <cp:lastModifiedBy>Giuliana Di Gioia</cp:lastModifiedBy>
  <cp:revision>3</cp:revision>
  <cp:lastPrinted>2017-06-08T13:57:00Z</cp:lastPrinted>
  <dcterms:created xsi:type="dcterms:W3CDTF">2021-04-20T05:43:00Z</dcterms:created>
  <dcterms:modified xsi:type="dcterms:W3CDTF">2021-05-06T15:22:00Z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0x01010029B2A4881797AD4CB1019C4CBCB36F4B</vt:lpwstr>
  </property>
  <property fmtid="{D5CDD505-2E9C-101B-9397-08002B2CF9AE}" pid="3" name="MSIP_Label_2b30ed1b-e95f-40b5-af89-828263f287a7_Enabled">
    <vt:lpwstr>true</vt:lpwstr>
  </property>
  <property fmtid="{D5CDD505-2E9C-101B-9397-08002B2CF9AE}" pid="4" name="MSIP_Label_2b30ed1b-e95f-40b5-af89-828263f287a7_SetDate">
    <vt:lpwstr>2021-04-19T08:57:47Z</vt:lpwstr>
  </property>
  <property fmtid="{D5CDD505-2E9C-101B-9397-08002B2CF9AE}" pid="5" name="MSIP_Label_2b30ed1b-e95f-40b5-af89-828263f287a7_Method">
    <vt:lpwstr>Standard</vt:lpwstr>
  </property>
  <property fmtid="{D5CDD505-2E9C-101B-9397-08002B2CF9AE}" pid="6" name="MSIP_Label_2b30ed1b-e95f-40b5-af89-828263f287a7_Name">
    <vt:lpwstr>2b30ed1b-e95f-40b5-af89-828263f287a7</vt:lpwstr>
  </property>
  <property fmtid="{D5CDD505-2E9C-101B-9397-08002B2CF9AE}" pid="7" name="MSIP_Label_2b30ed1b-e95f-40b5-af89-828263f287a7_SiteId">
    <vt:lpwstr>329e91b0-e21f-48fb-a071-456717ecc28e</vt:lpwstr>
  </property>
  <property fmtid="{D5CDD505-2E9C-101B-9397-08002B2CF9AE}" pid="8" name="MSIP_Label_2b30ed1b-e95f-40b5-af89-828263f287a7_ActionId">
    <vt:lpwstr>8335a8d8-9b45-4b2d-ac6f-f58308a83489</vt:lpwstr>
  </property>
  <property fmtid="{D5CDD505-2E9C-101B-9397-08002B2CF9AE}" pid="9" name="MSIP_Label_2b30ed1b-e95f-40b5-af89-828263f287a7_ContentBits">
    <vt:lpwstr>2</vt:lpwstr>
  </property>
</Properties>
</file>